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B6B693" w14:textId="77777777" w:rsidR="00FE44C7" w:rsidRDefault="00DD63A6">
      <w:pPr>
        <w:pStyle w:val="Heading1"/>
        <w:spacing w:before="80"/>
        <w:ind w:left="100" w:firstLine="0"/>
        <w:jc w:val="both"/>
      </w:pPr>
      <w:bookmarkStart w:id="0" w:name="_GoBack"/>
      <w:bookmarkEnd w:id="0"/>
      <w:r>
        <w:rPr>
          <w:u w:val="thick"/>
        </w:rPr>
        <w:t>The Constitution and Rules of The Stoneleigh History Society</w:t>
      </w:r>
    </w:p>
    <w:p w14:paraId="78455EB9" w14:textId="244B3DF0" w:rsidR="00FE44C7" w:rsidRDefault="00DD63A6">
      <w:pPr>
        <w:pStyle w:val="BodyText"/>
        <w:rPr>
          <w:sz w:val="28"/>
        </w:rPr>
      </w:pPr>
      <w:r>
        <w:t>(as amended by Special Resolution</w:t>
      </w:r>
      <w:r w:rsidR="004E1E42">
        <w:t>s</w:t>
      </w:r>
      <w:r>
        <w:t xml:space="preserve"> passed on 28</w:t>
      </w:r>
      <w:r>
        <w:rPr>
          <w:position w:val="8"/>
          <w:sz w:val="16"/>
        </w:rPr>
        <w:t xml:space="preserve">th  </w:t>
      </w:r>
      <w:r>
        <w:t>March 2017</w:t>
      </w:r>
      <w:r w:rsidR="00220E0E">
        <w:t xml:space="preserve"> and 3 October 2019</w:t>
      </w:r>
      <w:r>
        <w:t>)</w:t>
      </w:r>
    </w:p>
    <w:p w14:paraId="184FDE96" w14:textId="77777777" w:rsidR="00FE44C7" w:rsidRDefault="00DD63A6">
      <w:pPr>
        <w:pStyle w:val="Heading1"/>
        <w:numPr>
          <w:ilvl w:val="0"/>
          <w:numId w:val="1"/>
        </w:numPr>
        <w:tabs>
          <w:tab w:val="left" w:pos="359"/>
        </w:tabs>
        <w:spacing w:before="193"/>
        <w:ind w:hanging="258"/>
        <w:jc w:val="both"/>
      </w:pPr>
      <w:r>
        <w:t>The Society and its</w:t>
      </w:r>
      <w:r>
        <w:rPr>
          <w:spacing w:val="-15"/>
        </w:rPr>
        <w:t xml:space="preserve"> </w:t>
      </w:r>
      <w:r>
        <w:t>name</w:t>
      </w:r>
    </w:p>
    <w:p w14:paraId="4B1AF23D" w14:textId="77777777" w:rsidR="00FE44C7" w:rsidRDefault="00FE44C7">
      <w:pPr>
        <w:pStyle w:val="BodyText"/>
        <w:spacing w:before="11"/>
        <w:rPr>
          <w:b/>
          <w:sz w:val="23"/>
        </w:rPr>
      </w:pPr>
    </w:p>
    <w:p w14:paraId="63CBEE84" w14:textId="77777777" w:rsidR="00FE44C7" w:rsidRDefault="00DD63A6">
      <w:pPr>
        <w:pStyle w:val="BodyText"/>
        <w:ind w:left="100" w:right="121"/>
        <w:jc w:val="both"/>
      </w:pPr>
      <w:r>
        <w:t>These Rules are adopted as the constitution of an unincorporated Society the name of which shall be ‘The Stoneleigh History Society’ (‘the Society’) by the promoters and founder members of the Society whose names, addresses and signatures are subscribed hereto.</w:t>
      </w:r>
    </w:p>
    <w:p w14:paraId="218A2E6C" w14:textId="77777777" w:rsidR="00FE44C7" w:rsidRDefault="00FE44C7">
      <w:pPr>
        <w:pStyle w:val="BodyText"/>
      </w:pPr>
    </w:p>
    <w:p w14:paraId="4D23B15C" w14:textId="77777777" w:rsidR="00FE44C7" w:rsidRDefault="00DD63A6">
      <w:pPr>
        <w:pStyle w:val="Heading1"/>
        <w:numPr>
          <w:ilvl w:val="0"/>
          <w:numId w:val="1"/>
        </w:numPr>
        <w:tabs>
          <w:tab w:val="left" w:pos="359"/>
        </w:tabs>
        <w:ind w:hanging="258"/>
        <w:jc w:val="both"/>
      </w:pPr>
      <w:r>
        <w:t>The Society’s</w:t>
      </w:r>
      <w:r>
        <w:rPr>
          <w:spacing w:val="-14"/>
        </w:rPr>
        <w:t xml:space="preserve"> </w:t>
      </w:r>
      <w:r>
        <w:t>objects</w:t>
      </w:r>
    </w:p>
    <w:p w14:paraId="6D58053D" w14:textId="77777777" w:rsidR="00FE44C7" w:rsidRDefault="00FE44C7">
      <w:pPr>
        <w:pStyle w:val="BodyText"/>
        <w:spacing w:before="11"/>
        <w:rPr>
          <w:b/>
          <w:sz w:val="23"/>
        </w:rPr>
      </w:pPr>
    </w:p>
    <w:p w14:paraId="64CDE7CC" w14:textId="77777777" w:rsidR="00FE44C7" w:rsidRDefault="00DD63A6">
      <w:pPr>
        <w:pStyle w:val="BodyText"/>
        <w:spacing w:before="1"/>
        <w:ind w:left="100"/>
        <w:jc w:val="both"/>
      </w:pPr>
      <w:r>
        <w:t>The Society is established with the following objects:-</w:t>
      </w:r>
    </w:p>
    <w:p w14:paraId="4A427A04" w14:textId="77777777" w:rsidR="00FE44C7" w:rsidRDefault="00FE44C7">
      <w:pPr>
        <w:pStyle w:val="BodyText"/>
        <w:spacing w:before="2"/>
      </w:pPr>
    </w:p>
    <w:p w14:paraId="734FBD6C" w14:textId="77777777" w:rsidR="00FE44C7" w:rsidRDefault="00DD63A6">
      <w:pPr>
        <w:pStyle w:val="ListParagraph"/>
        <w:numPr>
          <w:ilvl w:val="1"/>
          <w:numId w:val="1"/>
        </w:numPr>
        <w:tabs>
          <w:tab w:val="left" w:pos="821"/>
        </w:tabs>
        <w:ind w:right="117"/>
        <w:rPr>
          <w:sz w:val="24"/>
        </w:rPr>
      </w:pPr>
      <w:r>
        <w:rPr>
          <w:sz w:val="24"/>
        </w:rPr>
        <w:t>research into, study of and recording of the history of Stoneleigh Village and the Parish of Stoneleigh in the County of Warwick and</w:t>
      </w:r>
      <w:r>
        <w:rPr>
          <w:spacing w:val="-41"/>
          <w:sz w:val="24"/>
        </w:rPr>
        <w:t xml:space="preserve"> </w:t>
      </w:r>
      <w:r>
        <w:rPr>
          <w:sz w:val="24"/>
        </w:rPr>
        <w:t>its environs (referred to herein as ‘Stoneleigh’), the origins, and development of Stoneleigh, its heritage, its communities and inhabitants, their activities and occupations, its land and land uses, buildings and architecture, sites or places of archaeological and historical interest, its topography, geology and</w:t>
      </w:r>
      <w:r>
        <w:rPr>
          <w:spacing w:val="-19"/>
          <w:sz w:val="24"/>
        </w:rPr>
        <w:t xml:space="preserve"> </w:t>
      </w:r>
      <w:r>
        <w:rPr>
          <w:sz w:val="24"/>
        </w:rPr>
        <w:t>environment;</w:t>
      </w:r>
    </w:p>
    <w:p w14:paraId="5522CD7F" w14:textId="77777777" w:rsidR="00FE44C7" w:rsidRDefault="00FE44C7">
      <w:pPr>
        <w:pStyle w:val="BodyText"/>
        <w:spacing w:before="11"/>
        <w:rPr>
          <w:sz w:val="23"/>
        </w:rPr>
      </w:pPr>
    </w:p>
    <w:p w14:paraId="33326551" w14:textId="77777777" w:rsidR="00FE44C7" w:rsidRDefault="00DD63A6">
      <w:pPr>
        <w:pStyle w:val="ListParagraph"/>
        <w:numPr>
          <w:ilvl w:val="1"/>
          <w:numId w:val="1"/>
        </w:numPr>
        <w:tabs>
          <w:tab w:val="left" w:pos="821"/>
        </w:tabs>
        <w:spacing w:before="1"/>
        <w:ind w:right="127"/>
        <w:rPr>
          <w:sz w:val="24"/>
        </w:rPr>
      </w:pPr>
      <w:r>
        <w:rPr>
          <w:sz w:val="24"/>
        </w:rPr>
        <w:t>the promotion of interest in and of knowledge and understanding of such history and other subjects mentioned in 2.1</w:t>
      </w:r>
      <w:r>
        <w:rPr>
          <w:spacing w:val="-19"/>
          <w:sz w:val="24"/>
        </w:rPr>
        <w:t xml:space="preserve"> </w:t>
      </w:r>
      <w:r>
        <w:rPr>
          <w:sz w:val="24"/>
        </w:rPr>
        <w:t>above;</w:t>
      </w:r>
    </w:p>
    <w:p w14:paraId="2F65A8A6" w14:textId="77777777" w:rsidR="00FE44C7" w:rsidRDefault="00FE44C7">
      <w:pPr>
        <w:pStyle w:val="BodyText"/>
        <w:spacing w:before="12"/>
        <w:rPr>
          <w:sz w:val="23"/>
        </w:rPr>
      </w:pPr>
    </w:p>
    <w:p w14:paraId="6A03A212" w14:textId="77777777" w:rsidR="00FE44C7" w:rsidRDefault="00DD63A6">
      <w:pPr>
        <w:pStyle w:val="ListParagraph"/>
        <w:numPr>
          <w:ilvl w:val="1"/>
          <w:numId w:val="1"/>
        </w:numPr>
        <w:tabs>
          <w:tab w:val="left" w:pos="821"/>
        </w:tabs>
        <w:ind w:right="115"/>
        <w:rPr>
          <w:sz w:val="24"/>
        </w:rPr>
      </w:pPr>
      <w:r>
        <w:rPr>
          <w:sz w:val="24"/>
        </w:rPr>
        <w:t>the provision of relevant lectures, educational courses and visits to museums, record offices and other like places of interest for the benefit of members of the Society or for the members in common with</w:t>
      </w:r>
      <w:r>
        <w:rPr>
          <w:spacing w:val="-5"/>
          <w:sz w:val="24"/>
        </w:rPr>
        <w:t xml:space="preserve"> </w:t>
      </w:r>
      <w:r>
        <w:rPr>
          <w:sz w:val="24"/>
        </w:rPr>
        <w:t>others;</w:t>
      </w:r>
    </w:p>
    <w:p w14:paraId="286D8E77" w14:textId="77777777" w:rsidR="00FE44C7" w:rsidRDefault="00FE44C7">
      <w:pPr>
        <w:pStyle w:val="BodyText"/>
        <w:spacing w:before="11"/>
        <w:rPr>
          <w:sz w:val="23"/>
        </w:rPr>
      </w:pPr>
    </w:p>
    <w:p w14:paraId="0DFF43B9" w14:textId="77777777" w:rsidR="00FE44C7" w:rsidRDefault="00DD63A6">
      <w:pPr>
        <w:pStyle w:val="ListParagraph"/>
        <w:numPr>
          <w:ilvl w:val="1"/>
          <w:numId w:val="1"/>
        </w:numPr>
        <w:tabs>
          <w:tab w:val="left" w:pos="821"/>
        </w:tabs>
        <w:spacing w:before="1"/>
        <w:ind w:right="129"/>
        <w:rPr>
          <w:sz w:val="24"/>
        </w:rPr>
      </w:pPr>
      <w:r>
        <w:rPr>
          <w:sz w:val="24"/>
        </w:rPr>
        <w:t>the</w:t>
      </w:r>
      <w:r>
        <w:rPr>
          <w:spacing w:val="-17"/>
          <w:sz w:val="24"/>
        </w:rPr>
        <w:t xml:space="preserve"> </w:t>
      </w:r>
      <w:r>
        <w:rPr>
          <w:sz w:val="24"/>
        </w:rPr>
        <w:t>publication</w:t>
      </w:r>
      <w:r>
        <w:rPr>
          <w:spacing w:val="-20"/>
          <w:sz w:val="24"/>
        </w:rPr>
        <w:t xml:space="preserve"> </w:t>
      </w:r>
      <w:r>
        <w:rPr>
          <w:sz w:val="24"/>
        </w:rPr>
        <w:t>of</w:t>
      </w:r>
      <w:r>
        <w:rPr>
          <w:spacing w:val="-16"/>
          <w:sz w:val="24"/>
        </w:rPr>
        <w:t xml:space="preserve"> </w:t>
      </w:r>
      <w:r>
        <w:rPr>
          <w:sz w:val="24"/>
        </w:rPr>
        <w:t>books,</w:t>
      </w:r>
      <w:r>
        <w:rPr>
          <w:spacing w:val="-19"/>
          <w:sz w:val="24"/>
        </w:rPr>
        <w:t xml:space="preserve"> </w:t>
      </w:r>
      <w:r>
        <w:rPr>
          <w:sz w:val="24"/>
        </w:rPr>
        <w:t>pamphlets</w:t>
      </w:r>
      <w:r>
        <w:rPr>
          <w:spacing w:val="-17"/>
          <w:sz w:val="24"/>
        </w:rPr>
        <w:t xml:space="preserve"> </w:t>
      </w:r>
      <w:r>
        <w:rPr>
          <w:sz w:val="24"/>
        </w:rPr>
        <w:t>or</w:t>
      </w:r>
      <w:r>
        <w:rPr>
          <w:spacing w:val="-17"/>
          <w:sz w:val="24"/>
        </w:rPr>
        <w:t xml:space="preserve"> </w:t>
      </w:r>
      <w:r>
        <w:rPr>
          <w:sz w:val="24"/>
        </w:rPr>
        <w:t>other</w:t>
      </w:r>
      <w:r>
        <w:rPr>
          <w:spacing w:val="-17"/>
          <w:sz w:val="24"/>
        </w:rPr>
        <w:t xml:space="preserve"> </w:t>
      </w:r>
      <w:r>
        <w:rPr>
          <w:sz w:val="24"/>
        </w:rPr>
        <w:t>works</w:t>
      </w:r>
      <w:r>
        <w:rPr>
          <w:spacing w:val="-18"/>
          <w:sz w:val="24"/>
        </w:rPr>
        <w:t xml:space="preserve"> </w:t>
      </w:r>
      <w:r>
        <w:rPr>
          <w:sz w:val="24"/>
        </w:rPr>
        <w:t>in</w:t>
      </w:r>
      <w:r>
        <w:rPr>
          <w:spacing w:val="-20"/>
          <w:sz w:val="24"/>
        </w:rPr>
        <w:t xml:space="preserve"> </w:t>
      </w:r>
      <w:r>
        <w:rPr>
          <w:sz w:val="24"/>
        </w:rPr>
        <w:t>connection</w:t>
      </w:r>
      <w:r>
        <w:rPr>
          <w:spacing w:val="-20"/>
          <w:sz w:val="24"/>
        </w:rPr>
        <w:t xml:space="preserve"> </w:t>
      </w:r>
      <w:r>
        <w:rPr>
          <w:sz w:val="24"/>
        </w:rPr>
        <w:t>with any of the foregoing activities and the sharing of information concerning the Society’s activities with</w:t>
      </w:r>
      <w:r>
        <w:rPr>
          <w:spacing w:val="-19"/>
          <w:sz w:val="24"/>
        </w:rPr>
        <w:t xml:space="preserve"> </w:t>
      </w:r>
      <w:r>
        <w:rPr>
          <w:sz w:val="24"/>
        </w:rPr>
        <w:t>others.</w:t>
      </w:r>
    </w:p>
    <w:p w14:paraId="14D5D78B" w14:textId="77777777" w:rsidR="00FE44C7" w:rsidRDefault="00FE44C7">
      <w:pPr>
        <w:pStyle w:val="BodyText"/>
        <w:spacing w:before="12"/>
        <w:rPr>
          <w:sz w:val="23"/>
        </w:rPr>
      </w:pPr>
    </w:p>
    <w:p w14:paraId="6ABA9FF9" w14:textId="77777777" w:rsidR="00FE44C7" w:rsidRDefault="00DD63A6">
      <w:pPr>
        <w:pStyle w:val="Heading1"/>
        <w:numPr>
          <w:ilvl w:val="0"/>
          <w:numId w:val="1"/>
        </w:numPr>
        <w:tabs>
          <w:tab w:val="left" w:pos="359"/>
        </w:tabs>
        <w:ind w:hanging="258"/>
        <w:jc w:val="both"/>
      </w:pPr>
      <w:r>
        <w:t>The Society’s not for profit</w:t>
      </w:r>
      <w:r>
        <w:rPr>
          <w:spacing w:val="-21"/>
        </w:rPr>
        <w:t xml:space="preserve"> </w:t>
      </w:r>
      <w:r>
        <w:t>status</w:t>
      </w:r>
    </w:p>
    <w:p w14:paraId="1498014E" w14:textId="77777777" w:rsidR="00FE44C7" w:rsidRDefault="00FE44C7">
      <w:pPr>
        <w:pStyle w:val="BodyText"/>
        <w:spacing w:before="11"/>
        <w:rPr>
          <w:b/>
          <w:sz w:val="23"/>
        </w:rPr>
      </w:pPr>
    </w:p>
    <w:p w14:paraId="2676CBC1" w14:textId="77777777" w:rsidR="00FE44C7" w:rsidRDefault="00DD63A6">
      <w:pPr>
        <w:pStyle w:val="ListParagraph"/>
        <w:numPr>
          <w:ilvl w:val="1"/>
          <w:numId w:val="1"/>
        </w:numPr>
        <w:tabs>
          <w:tab w:val="left" w:pos="821"/>
        </w:tabs>
        <w:spacing w:before="1"/>
        <w:ind w:right="118"/>
        <w:rPr>
          <w:sz w:val="24"/>
        </w:rPr>
      </w:pPr>
      <w:r>
        <w:rPr>
          <w:sz w:val="24"/>
        </w:rPr>
        <w:t>The income and property of the Society shall be applied solely towards the promotion of its objects and no portion thereof shall be paid</w:t>
      </w:r>
      <w:r>
        <w:rPr>
          <w:spacing w:val="-7"/>
          <w:sz w:val="24"/>
        </w:rPr>
        <w:t xml:space="preserve"> </w:t>
      </w:r>
      <w:r>
        <w:rPr>
          <w:sz w:val="24"/>
        </w:rPr>
        <w:t>or</w:t>
      </w:r>
      <w:r>
        <w:rPr>
          <w:spacing w:val="-8"/>
          <w:sz w:val="24"/>
        </w:rPr>
        <w:t xml:space="preserve"> </w:t>
      </w:r>
      <w:r>
        <w:rPr>
          <w:sz w:val="24"/>
        </w:rPr>
        <w:t>transferred</w:t>
      </w:r>
      <w:r>
        <w:rPr>
          <w:spacing w:val="-9"/>
          <w:sz w:val="24"/>
        </w:rPr>
        <w:t xml:space="preserve"> </w:t>
      </w:r>
      <w:r>
        <w:rPr>
          <w:sz w:val="24"/>
        </w:rPr>
        <w:t>directly</w:t>
      </w:r>
      <w:r>
        <w:rPr>
          <w:spacing w:val="-8"/>
          <w:sz w:val="24"/>
        </w:rPr>
        <w:t xml:space="preserve"> </w:t>
      </w:r>
      <w:r>
        <w:rPr>
          <w:sz w:val="24"/>
        </w:rPr>
        <w:t>or</w:t>
      </w:r>
      <w:r>
        <w:rPr>
          <w:spacing w:val="-8"/>
          <w:sz w:val="24"/>
        </w:rPr>
        <w:t xml:space="preserve"> </w:t>
      </w:r>
      <w:r>
        <w:rPr>
          <w:sz w:val="24"/>
        </w:rPr>
        <w:t>indirectly</w:t>
      </w:r>
      <w:r>
        <w:rPr>
          <w:spacing w:val="-8"/>
          <w:sz w:val="24"/>
        </w:rPr>
        <w:t xml:space="preserve"> </w:t>
      </w:r>
      <w:r>
        <w:rPr>
          <w:sz w:val="24"/>
        </w:rPr>
        <w:t>by</w:t>
      </w:r>
      <w:r>
        <w:rPr>
          <w:spacing w:val="-9"/>
          <w:sz w:val="24"/>
        </w:rPr>
        <w:t xml:space="preserve"> </w:t>
      </w:r>
      <w:r>
        <w:rPr>
          <w:sz w:val="24"/>
        </w:rPr>
        <w:t>way</w:t>
      </w:r>
      <w:r>
        <w:rPr>
          <w:spacing w:val="-7"/>
          <w:sz w:val="24"/>
        </w:rPr>
        <w:t xml:space="preserve"> </w:t>
      </w:r>
      <w:r>
        <w:rPr>
          <w:sz w:val="24"/>
        </w:rPr>
        <w:t>of</w:t>
      </w:r>
      <w:r>
        <w:rPr>
          <w:spacing w:val="-7"/>
          <w:sz w:val="24"/>
        </w:rPr>
        <w:t xml:space="preserve"> </w:t>
      </w:r>
      <w:r>
        <w:rPr>
          <w:sz w:val="24"/>
        </w:rPr>
        <w:t>dividend,</w:t>
      </w:r>
      <w:r>
        <w:rPr>
          <w:spacing w:val="2"/>
          <w:sz w:val="24"/>
        </w:rPr>
        <w:t xml:space="preserve"> </w:t>
      </w:r>
      <w:r>
        <w:rPr>
          <w:sz w:val="24"/>
        </w:rPr>
        <w:t>bonus</w:t>
      </w:r>
      <w:r>
        <w:rPr>
          <w:spacing w:val="-7"/>
          <w:sz w:val="24"/>
        </w:rPr>
        <w:t xml:space="preserve"> </w:t>
      </w:r>
      <w:r>
        <w:rPr>
          <w:sz w:val="24"/>
        </w:rPr>
        <w:t>or otherwise in any way by way of profit to members of the Society.</w:t>
      </w:r>
      <w:r>
        <w:rPr>
          <w:spacing w:val="-57"/>
          <w:sz w:val="24"/>
        </w:rPr>
        <w:t xml:space="preserve"> </w:t>
      </w:r>
      <w:r>
        <w:rPr>
          <w:sz w:val="24"/>
        </w:rPr>
        <w:t>No Officer</w:t>
      </w:r>
      <w:r>
        <w:rPr>
          <w:spacing w:val="-12"/>
          <w:sz w:val="24"/>
        </w:rPr>
        <w:t xml:space="preserve"> </w:t>
      </w:r>
      <w:r>
        <w:rPr>
          <w:sz w:val="24"/>
        </w:rPr>
        <w:t>or</w:t>
      </w:r>
      <w:r>
        <w:rPr>
          <w:spacing w:val="-13"/>
          <w:sz w:val="24"/>
        </w:rPr>
        <w:t xml:space="preserve"> </w:t>
      </w:r>
      <w:r>
        <w:rPr>
          <w:sz w:val="24"/>
        </w:rPr>
        <w:t>member</w:t>
      </w:r>
      <w:r>
        <w:rPr>
          <w:spacing w:val="-13"/>
          <w:sz w:val="24"/>
        </w:rPr>
        <w:t xml:space="preserve"> </w:t>
      </w:r>
      <w:r>
        <w:rPr>
          <w:sz w:val="24"/>
        </w:rPr>
        <w:t>shall</w:t>
      </w:r>
      <w:r>
        <w:rPr>
          <w:spacing w:val="-15"/>
          <w:sz w:val="24"/>
        </w:rPr>
        <w:t xml:space="preserve"> </w:t>
      </w:r>
      <w:r>
        <w:rPr>
          <w:sz w:val="24"/>
        </w:rPr>
        <w:t>hold</w:t>
      </w:r>
      <w:r>
        <w:rPr>
          <w:spacing w:val="-14"/>
          <w:sz w:val="24"/>
        </w:rPr>
        <w:t xml:space="preserve"> </w:t>
      </w:r>
      <w:r>
        <w:rPr>
          <w:sz w:val="24"/>
        </w:rPr>
        <w:t>any</w:t>
      </w:r>
      <w:r>
        <w:rPr>
          <w:spacing w:val="-14"/>
          <w:sz w:val="24"/>
        </w:rPr>
        <w:t xml:space="preserve"> </w:t>
      </w:r>
      <w:r>
        <w:rPr>
          <w:sz w:val="24"/>
        </w:rPr>
        <w:t>office</w:t>
      </w:r>
      <w:r>
        <w:rPr>
          <w:spacing w:val="-10"/>
          <w:sz w:val="24"/>
        </w:rPr>
        <w:t xml:space="preserve"> </w:t>
      </w:r>
      <w:r>
        <w:rPr>
          <w:sz w:val="24"/>
        </w:rPr>
        <w:t>or</w:t>
      </w:r>
      <w:r>
        <w:rPr>
          <w:spacing w:val="-13"/>
          <w:sz w:val="24"/>
        </w:rPr>
        <w:t xml:space="preserve"> </w:t>
      </w:r>
      <w:r>
        <w:rPr>
          <w:sz w:val="24"/>
        </w:rPr>
        <w:t>appointment</w:t>
      </w:r>
      <w:r>
        <w:rPr>
          <w:spacing w:val="-14"/>
          <w:sz w:val="24"/>
        </w:rPr>
        <w:t xml:space="preserve"> </w:t>
      </w:r>
      <w:r>
        <w:rPr>
          <w:sz w:val="24"/>
        </w:rPr>
        <w:t>paid</w:t>
      </w:r>
      <w:r>
        <w:rPr>
          <w:spacing w:val="-13"/>
          <w:sz w:val="24"/>
        </w:rPr>
        <w:t xml:space="preserve"> </w:t>
      </w:r>
      <w:r>
        <w:rPr>
          <w:sz w:val="24"/>
        </w:rPr>
        <w:t>by</w:t>
      </w:r>
      <w:r>
        <w:rPr>
          <w:spacing w:val="-14"/>
          <w:sz w:val="24"/>
        </w:rPr>
        <w:t xml:space="preserve"> </w:t>
      </w:r>
      <w:r>
        <w:rPr>
          <w:sz w:val="24"/>
        </w:rPr>
        <w:t>salary or fees, or receive any remuneration or other benefit in money or money’s worth from the Society Provided that any member who incurs proper and reasonable expenditure for goods or services procured</w:t>
      </w:r>
      <w:r>
        <w:rPr>
          <w:spacing w:val="22"/>
          <w:sz w:val="24"/>
        </w:rPr>
        <w:t xml:space="preserve"> </w:t>
      </w:r>
      <w:r>
        <w:rPr>
          <w:sz w:val="24"/>
        </w:rPr>
        <w:t>on</w:t>
      </w:r>
      <w:r>
        <w:rPr>
          <w:spacing w:val="22"/>
          <w:sz w:val="24"/>
        </w:rPr>
        <w:t xml:space="preserve"> </w:t>
      </w:r>
      <w:r>
        <w:rPr>
          <w:sz w:val="24"/>
        </w:rPr>
        <w:t>behalf</w:t>
      </w:r>
      <w:r>
        <w:rPr>
          <w:spacing w:val="22"/>
          <w:sz w:val="24"/>
        </w:rPr>
        <w:t xml:space="preserve"> </w:t>
      </w:r>
      <w:r>
        <w:rPr>
          <w:sz w:val="24"/>
        </w:rPr>
        <w:t>of</w:t>
      </w:r>
      <w:r>
        <w:rPr>
          <w:spacing w:val="22"/>
          <w:sz w:val="24"/>
        </w:rPr>
        <w:t xml:space="preserve"> </w:t>
      </w:r>
      <w:r>
        <w:rPr>
          <w:sz w:val="24"/>
        </w:rPr>
        <w:t>the</w:t>
      </w:r>
      <w:r>
        <w:rPr>
          <w:spacing w:val="23"/>
          <w:sz w:val="24"/>
        </w:rPr>
        <w:t xml:space="preserve"> </w:t>
      </w:r>
      <w:r>
        <w:rPr>
          <w:sz w:val="24"/>
        </w:rPr>
        <w:t>Society</w:t>
      </w:r>
      <w:r>
        <w:rPr>
          <w:spacing w:val="22"/>
          <w:sz w:val="24"/>
        </w:rPr>
        <w:t xml:space="preserve"> </w:t>
      </w:r>
      <w:r>
        <w:rPr>
          <w:sz w:val="24"/>
        </w:rPr>
        <w:t>or</w:t>
      </w:r>
      <w:r>
        <w:rPr>
          <w:spacing w:val="23"/>
          <w:sz w:val="24"/>
        </w:rPr>
        <w:t xml:space="preserve"> </w:t>
      </w:r>
      <w:r>
        <w:rPr>
          <w:sz w:val="24"/>
        </w:rPr>
        <w:t>for</w:t>
      </w:r>
      <w:r>
        <w:rPr>
          <w:spacing w:val="23"/>
          <w:sz w:val="24"/>
        </w:rPr>
        <w:t xml:space="preserve"> </w:t>
      </w:r>
      <w:r>
        <w:rPr>
          <w:sz w:val="24"/>
        </w:rPr>
        <w:t>its</w:t>
      </w:r>
      <w:r>
        <w:rPr>
          <w:spacing w:val="22"/>
          <w:sz w:val="24"/>
        </w:rPr>
        <w:t xml:space="preserve"> </w:t>
      </w:r>
      <w:r>
        <w:rPr>
          <w:sz w:val="24"/>
        </w:rPr>
        <w:t>benefit</w:t>
      </w:r>
      <w:r>
        <w:rPr>
          <w:spacing w:val="21"/>
          <w:sz w:val="24"/>
        </w:rPr>
        <w:t xml:space="preserve"> </w:t>
      </w:r>
      <w:r>
        <w:rPr>
          <w:sz w:val="24"/>
        </w:rPr>
        <w:t>as</w:t>
      </w:r>
      <w:r>
        <w:rPr>
          <w:spacing w:val="22"/>
          <w:sz w:val="24"/>
        </w:rPr>
        <w:t xml:space="preserve"> </w:t>
      </w:r>
      <w:r>
        <w:rPr>
          <w:sz w:val="24"/>
        </w:rPr>
        <w:t>approved</w:t>
      </w:r>
      <w:r>
        <w:rPr>
          <w:spacing w:val="22"/>
          <w:sz w:val="24"/>
        </w:rPr>
        <w:t xml:space="preserve"> </w:t>
      </w:r>
      <w:r>
        <w:rPr>
          <w:sz w:val="24"/>
        </w:rPr>
        <w:t>by</w:t>
      </w:r>
    </w:p>
    <w:p w14:paraId="36736A5B" w14:textId="77777777" w:rsidR="00FE44C7" w:rsidRDefault="00FE44C7">
      <w:pPr>
        <w:jc w:val="both"/>
        <w:rPr>
          <w:sz w:val="24"/>
        </w:rPr>
        <w:sectPr w:rsidR="00FE44C7">
          <w:headerReference w:type="even" r:id="rId8"/>
          <w:headerReference w:type="default" r:id="rId9"/>
          <w:footerReference w:type="even" r:id="rId10"/>
          <w:footerReference w:type="default" r:id="rId11"/>
          <w:headerReference w:type="first" r:id="rId12"/>
          <w:footerReference w:type="first" r:id="rId13"/>
          <w:type w:val="continuous"/>
          <w:pgSz w:w="11910" w:h="16840"/>
          <w:pgMar w:top="1340" w:right="1320" w:bottom="1240" w:left="1340" w:header="720" w:footer="1055" w:gutter="0"/>
          <w:pgNumType w:start="1"/>
          <w:cols w:space="720"/>
        </w:sectPr>
      </w:pPr>
    </w:p>
    <w:p w14:paraId="04C3E43A" w14:textId="77777777" w:rsidR="00FE44C7" w:rsidRDefault="00DD63A6">
      <w:pPr>
        <w:pStyle w:val="BodyText"/>
        <w:spacing w:before="80"/>
        <w:ind w:left="820"/>
      </w:pPr>
      <w:r>
        <w:lastRenderedPageBreak/>
        <w:t>the Committee shall be entitled to reimbursement thereof out of the Society’s funds.</w:t>
      </w:r>
    </w:p>
    <w:p w14:paraId="6A173D44" w14:textId="77777777" w:rsidR="00FE44C7" w:rsidRDefault="00FE44C7">
      <w:pPr>
        <w:pStyle w:val="BodyText"/>
        <w:spacing w:before="11"/>
        <w:rPr>
          <w:sz w:val="23"/>
        </w:rPr>
      </w:pPr>
    </w:p>
    <w:p w14:paraId="18963C63" w14:textId="77777777" w:rsidR="00FE44C7" w:rsidRDefault="00DD63A6">
      <w:pPr>
        <w:pStyle w:val="ListParagraph"/>
        <w:numPr>
          <w:ilvl w:val="1"/>
          <w:numId w:val="1"/>
        </w:numPr>
        <w:tabs>
          <w:tab w:val="left" w:pos="821"/>
        </w:tabs>
        <w:ind w:right="121"/>
        <w:rPr>
          <w:sz w:val="24"/>
        </w:rPr>
      </w:pPr>
      <w:r>
        <w:rPr>
          <w:sz w:val="24"/>
        </w:rPr>
        <w:t>If</w:t>
      </w:r>
      <w:r>
        <w:rPr>
          <w:spacing w:val="-22"/>
          <w:sz w:val="24"/>
        </w:rPr>
        <w:t xml:space="preserve"> </w:t>
      </w:r>
      <w:r>
        <w:rPr>
          <w:sz w:val="24"/>
        </w:rPr>
        <w:t>upon</w:t>
      </w:r>
      <w:r>
        <w:rPr>
          <w:spacing w:val="-20"/>
          <w:sz w:val="24"/>
        </w:rPr>
        <w:t xml:space="preserve"> </w:t>
      </w:r>
      <w:r>
        <w:rPr>
          <w:sz w:val="24"/>
        </w:rPr>
        <w:t>the</w:t>
      </w:r>
      <w:r>
        <w:rPr>
          <w:spacing w:val="-21"/>
          <w:sz w:val="24"/>
        </w:rPr>
        <w:t xml:space="preserve"> </w:t>
      </w:r>
      <w:r>
        <w:rPr>
          <w:sz w:val="24"/>
        </w:rPr>
        <w:t>winding</w:t>
      </w:r>
      <w:r>
        <w:rPr>
          <w:spacing w:val="-18"/>
          <w:sz w:val="24"/>
        </w:rPr>
        <w:t xml:space="preserve"> </w:t>
      </w:r>
      <w:r>
        <w:rPr>
          <w:sz w:val="24"/>
        </w:rPr>
        <w:t>up</w:t>
      </w:r>
      <w:r>
        <w:rPr>
          <w:spacing w:val="-21"/>
          <w:sz w:val="24"/>
        </w:rPr>
        <w:t xml:space="preserve"> </w:t>
      </w:r>
      <w:r>
        <w:rPr>
          <w:sz w:val="24"/>
        </w:rPr>
        <w:t>or</w:t>
      </w:r>
      <w:r>
        <w:rPr>
          <w:spacing w:val="-19"/>
          <w:sz w:val="24"/>
        </w:rPr>
        <w:t xml:space="preserve"> </w:t>
      </w:r>
      <w:r>
        <w:rPr>
          <w:sz w:val="24"/>
        </w:rPr>
        <w:t>dissolution</w:t>
      </w:r>
      <w:r>
        <w:rPr>
          <w:spacing w:val="-23"/>
          <w:sz w:val="24"/>
        </w:rPr>
        <w:t xml:space="preserve"> </w:t>
      </w:r>
      <w:r>
        <w:rPr>
          <w:sz w:val="24"/>
        </w:rPr>
        <w:t>of</w:t>
      </w:r>
      <w:r>
        <w:rPr>
          <w:spacing w:val="-20"/>
          <w:sz w:val="24"/>
        </w:rPr>
        <w:t xml:space="preserve"> </w:t>
      </w:r>
      <w:r>
        <w:rPr>
          <w:sz w:val="24"/>
        </w:rPr>
        <w:t>the</w:t>
      </w:r>
      <w:r>
        <w:rPr>
          <w:spacing w:val="-21"/>
          <w:sz w:val="24"/>
        </w:rPr>
        <w:t xml:space="preserve"> </w:t>
      </w:r>
      <w:r>
        <w:rPr>
          <w:sz w:val="24"/>
        </w:rPr>
        <w:t>Society</w:t>
      </w:r>
      <w:r>
        <w:rPr>
          <w:spacing w:val="-20"/>
          <w:sz w:val="24"/>
        </w:rPr>
        <w:t xml:space="preserve"> </w:t>
      </w:r>
      <w:r>
        <w:rPr>
          <w:sz w:val="24"/>
        </w:rPr>
        <w:t>a</w:t>
      </w:r>
      <w:r>
        <w:rPr>
          <w:spacing w:val="-20"/>
          <w:sz w:val="24"/>
        </w:rPr>
        <w:t xml:space="preserve"> </w:t>
      </w:r>
      <w:r>
        <w:rPr>
          <w:sz w:val="24"/>
        </w:rPr>
        <w:t>surplus</w:t>
      </w:r>
      <w:r>
        <w:rPr>
          <w:spacing w:val="-20"/>
          <w:sz w:val="24"/>
        </w:rPr>
        <w:t xml:space="preserve"> </w:t>
      </w:r>
      <w:r>
        <w:rPr>
          <w:sz w:val="24"/>
        </w:rPr>
        <w:t>of</w:t>
      </w:r>
      <w:r>
        <w:rPr>
          <w:spacing w:val="-22"/>
          <w:sz w:val="24"/>
        </w:rPr>
        <w:t xml:space="preserve"> </w:t>
      </w:r>
      <w:r>
        <w:rPr>
          <w:sz w:val="24"/>
        </w:rPr>
        <w:t>assets after payment of all liabilities shall result such surplus shall not be paid or distributed among the members of the Society but shall be given to some charitable institution or institutions having objects similar to the objects of the Society (save for the geographical location referred to in paragraph 2.1 of the Society’s objects) and which prohibits the distribution of its income and property among its or their members in like terms as stated in this Rule</w:t>
      </w:r>
      <w:r>
        <w:rPr>
          <w:spacing w:val="-18"/>
          <w:sz w:val="24"/>
        </w:rPr>
        <w:t xml:space="preserve"> </w:t>
      </w:r>
      <w:r>
        <w:rPr>
          <w:sz w:val="24"/>
        </w:rPr>
        <w:t>3.</w:t>
      </w:r>
    </w:p>
    <w:p w14:paraId="56975DE8" w14:textId="77777777" w:rsidR="00FE44C7" w:rsidRDefault="00FE44C7">
      <w:pPr>
        <w:pStyle w:val="BodyText"/>
        <w:rPr>
          <w:sz w:val="28"/>
        </w:rPr>
      </w:pPr>
    </w:p>
    <w:p w14:paraId="07FA731D" w14:textId="77777777" w:rsidR="00FE44C7" w:rsidRDefault="00FE44C7">
      <w:pPr>
        <w:pStyle w:val="BodyText"/>
        <w:rPr>
          <w:sz w:val="28"/>
        </w:rPr>
      </w:pPr>
    </w:p>
    <w:p w14:paraId="2E1ECD3E" w14:textId="77777777" w:rsidR="00FE44C7" w:rsidRDefault="00FE44C7">
      <w:pPr>
        <w:pStyle w:val="BodyText"/>
        <w:spacing w:before="1"/>
        <w:rPr>
          <w:sz w:val="40"/>
        </w:rPr>
      </w:pPr>
    </w:p>
    <w:p w14:paraId="6EB495B8" w14:textId="77777777" w:rsidR="00FE44C7" w:rsidRDefault="00DD63A6">
      <w:pPr>
        <w:pStyle w:val="Heading1"/>
        <w:numPr>
          <w:ilvl w:val="0"/>
          <w:numId w:val="1"/>
        </w:numPr>
        <w:tabs>
          <w:tab w:val="left" w:pos="440"/>
        </w:tabs>
        <w:ind w:left="439" w:hanging="339"/>
      </w:pPr>
      <w:r>
        <w:t>The Society’s Accounts Periods/Financial</w:t>
      </w:r>
      <w:r>
        <w:rPr>
          <w:spacing w:val="-30"/>
        </w:rPr>
        <w:t xml:space="preserve"> </w:t>
      </w:r>
      <w:r>
        <w:t>Years.</w:t>
      </w:r>
    </w:p>
    <w:p w14:paraId="20E097A7" w14:textId="77777777" w:rsidR="00FE44C7" w:rsidRDefault="00FE44C7">
      <w:pPr>
        <w:pStyle w:val="BodyText"/>
        <w:spacing w:before="11"/>
        <w:rPr>
          <w:b/>
          <w:sz w:val="23"/>
        </w:rPr>
      </w:pPr>
    </w:p>
    <w:p w14:paraId="6326930B" w14:textId="77777777" w:rsidR="00FE44C7" w:rsidRDefault="00DD63A6">
      <w:pPr>
        <w:pStyle w:val="BodyText"/>
        <w:spacing w:before="1"/>
        <w:ind w:left="242" w:right="112"/>
        <w:jc w:val="both"/>
      </w:pPr>
      <w:r>
        <w:t>Save for the first accounting period which shall commence on the 24</w:t>
      </w:r>
      <w:r>
        <w:rPr>
          <w:position w:val="8"/>
          <w:sz w:val="16"/>
        </w:rPr>
        <w:t xml:space="preserve">th </w:t>
      </w:r>
      <w:r>
        <w:t>March 2011 and end on the 31</w:t>
      </w:r>
      <w:r>
        <w:rPr>
          <w:position w:val="8"/>
          <w:sz w:val="16"/>
        </w:rPr>
        <w:t xml:space="preserve">st </w:t>
      </w:r>
      <w:r>
        <w:t>December 2011, each accounting period thereafter shall commence on 1</w:t>
      </w:r>
      <w:r>
        <w:rPr>
          <w:position w:val="8"/>
          <w:sz w:val="16"/>
        </w:rPr>
        <w:t xml:space="preserve">st </w:t>
      </w:r>
      <w:r>
        <w:t>January and end on 31</w:t>
      </w:r>
      <w:r>
        <w:rPr>
          <w:position w:val="8"/>
          <w:sz w:val="16"/>
        </w:rPr>
        <w:t xml:space="preserve">st </w:t>
      </w:r>
      <w:r>
        <w:t>December</w:t>
      </w:r>
      <w:r>
        <w:rPr>
          <w:spacing w:val="-31"/>
        </w:rPr>
        <w:t xml:space="preserve"> </w:t>
      </w:r>
      <w:r>
        <w:t>each year which shall be the Society’s Financial</w:t>
      </w:r>
      <w:r>
        <w:rPr>
          <w:spacing w:val="-22"/>
        </w:rPr>
        <w:t xml:space="preserve"> </w:t>
      </w:r>
      <w:r>
        <w:t>Year.</w:t>
      </w:r>
    </w:p>
    <w:p w14:paraId="59E401BC" w14:textId="77777777" w:rsidR="00FE44C7" w:rsidRDefault="00FE44C7">
      <w:pPr>
        <w:pStyle w:val="BodyText"/>
        <w:spacing w:before="12"/>
        <w:rPr>
          <w:sz w:val="23"/>
        </w:rPr>
      </w:pPr>
    </w:p>
    <w:p w14:paraId="1B2362FD" w14:textId="77777777" w:rsidR="00FE44C7" w:rsidRDefault="00DD63A6">
      <w:pPr>
        <w:pStyle w:val="Heading1"/>
        <w:numPr>
          <w:ilvl w:val="0"/>
          <w:numId w:val="1"/>
        </w:numPr>
        <w:tabs>
          <w:tab w:val="left" w:pos="440"/>
        </w:tabs>
        <w:ind w:left="439" w:hanging="339"/>
      </w:pPr>
      <w:r>
        <w:t>Membership and</w:t>
      </w:r>
      <w:r>
        <w:rPr>
          <w:spacing w:val="-8"/>
        </w:rPr>
        <w:t xml:space="preserve"> </w:t>
      </w:r>
      <w:r>
        <w:t>Subscriptions</w:t>
      </w:r>
    </w:p>
    <w:p w14:paraId="379947A5" w14:textId="77777777" w:rsidR="00FE44C7" w:rsidRDefault="00FE44C7">
      <w:pPr>
        <w:pStyle w:val="BodyText"/>
        <w:rPr>
          <w:b/>
        </w:rPr>
      </w:pPr>
    </w:p>
    <w:p w14:paraId="0E5E6694" w14:textId="77777777" w:rsidR="00FE44C7" w:rsidRDefault="00DD63A6">
      <w:pPr>
        <w:pStyle w:val="ListParagraph"/>
        <w:numPr>
          <w:ilvl w:val="1"/>
          <w:numId w:val="1"/>
        </w:numPr>
        <w:tabs>
          <w:tab w:val="left" w:pos="821"/>
        </w:tabs>
        <w:ind w:right="121"/>
        <w:rPr>
          <w:sz w:val="24"/>
        </w:rPr>
      </w:pPr>
      <w:r>
        <w:rPr>
          <w:sz w:val="24"/>
        </w:rPr>
        <w:t>Applicants for membership shall complete a written membership application in a form approved by the Committee and forwarded to the Secretary or other Officer of the Society stating the applicant’s full name address, telephone number and email address (if any)</w:t>
      </w:r>
      <w:r>
        <w:rPr>
          <w:spacing w:val="-39"/>
          <w:sz w:val="24"/>
        </w:rPr>
        <w:t xml:space="preserve"> </w:t>
      </w:r>
      <w:r>
        <w:rPr>
          <w:sz w:val="24"/>
        </w:rPr>
        <w:t>and containing a declaration to be signed by the applicant that the applicant agrees to be bound by the Society’s constitution and any by-laws and regulations of the Society lawfully made by the Committee under and in accordance with the Committee’s powers prescribed</w:t>
      </w:r>
      <w:r>
        <w:rPr>
          <w:spacing w:val="-6"/>
          <w:sz w:val="24"/>
        </w:rPr>
        <w:t xml:space="preserve"> </w:t>
      </w:r>
      <w:r>
        <w:rPr>
          <w:sz w:val="24"/>
        </w:rPr>
        <w:t>herein.</w:t>
      </w:r>
    </w:p>
    <w:p w14:paraId="5691E2E1" w14:textId="77777777" w:rsidR="00FE44C7" w:rsidRDefault="00FE44C7">
      <w:pPr>
        <w:pStyle w:val="BodyText"/>
      </w:pPr>
    </w:p>
    <w:p w14:paraId="35B9A489" w14:textId="77777777" w:rsidR="00FE44C7" w:rsidRDefault="00DD63A6">
      <w:pPr>
        <w:pStyle w:val="ListParagraph"/>
        <w:numPr>
          <w:ilvl w:val="1"/>
          <w:numId w:val="1"/>
        </w:numPr>
        <w:tabs>
          <w:tab w:val="left" w:pos="821"/>
        </w:tabs>
        <w:ind w:right="119"/>
        <w:rPr>
          <w:sz w:val="24"/>
        </w:rPr>
      </w:pPr>
      <w:r>
        <w:rPr>
          <w:sz w:val="24"/>
        </w:rPr>
        <w:t>Any individual over the age of 16 years shall be eligible for membership whether resident in the locality referred to in Rule 2.1 above or otherwise and regardless of personal qualification if the requirements of Rule 5.1 above have been complied</w:t>
      </w:r>
      <w:r>
        <w:rPr>
          <w:spacing w:val="-21"/>
          <w:sz w:val="24"/>
        </w:rPr>
        <w:t xml:space="preserve"> </w:t>
      </w:r>
      <w:r>
        <w:rPr>
          <w:sz w:val="24"/>
        </w:rPr>
        <w:t>with.</w:t>
      </w:r>
    </w:p>
    <w:p w14:paraId="2DE9EA98" w14:textId="77777777" w:rsidR="00FE44C7" w:rsidRDefault="00FE44C7">
      <w:pPr>
        <w:pStyle w:val="BodyText"/>
        <w:spacing w:before="11"/>
        <w:rPr>
          <w:sz w:val="23"/>
        </w:rPr>
      </w:pPr>
    </w:p>
    <w:p w14:paraId="01D9A65C" w14:textId="77777777" w:rsidR="00FE44C7" w:rsidRDefault="00DD63A6">
      <w:pPr>
        <w:pStyle w:val="ListParagraph"/>
        <w:numPr>
          <w:ilvl w:val="1"/>
          <w:numId w:val="1"/>
        </w:numPr>
        <w:tabs>
          <w:tab w:val="left" w:pos="821"/>
        </w:tabs>
        <w:ind w:right="116"/>
        <w:rPr>
          <w:sz w:val="24"/>
        </w:rPr>
      </w:pPr>
      <w:r>
        <w:rPr>
          <w:sz w:val="24"/>
        </w:rPr>
        <w:t>The Honorary Secretary shall maintain a register of Members of the Society recording the name, address, telephone number and email address (if any) of each member and the date on which the member was</w:t>
      </w:r>
      <w:r>
        <w:rPr>
          <w:spacing w:val="-16"/>
          <w:sz w:val="24"/>
        </w:rPr>
        <w:t xml:space="preserve"> </w:t>
      </w:r>
      <w:r>
        <w:rPr>
          <w:sz w:val="24"/>
        </w:rPr>
        <w:t>admitted</w:t>
      </w:r>
      <w:r>
        <w:rPr>
          <w:spacing w:val="-17"/>
          <w:sz w:val="24"/>
        </w:rPr>
        <w:t xml:space="preserve"> </w:t>
      </w:r>
      <w:r>
        <w:rPr>
          <w:sz w:val="24"/>
        </w:rPr>
        <w:t>to</w:t>
      </w:r>
      <w:r>
        <w:rPr>
          <w:spacing w:val="-15"/>
          <w:sz w:val="24"/>
        </w:rPr>
        <w:t xml:space="preserve"> </w:t>
      </w:r>
      <w:r>
        <w:rPr>
          <w:sz w:val="24"/>
        </w:rPr>
        <w:t>membership</w:t>
      </w:r>
      <w:r>
        <w:rPr>
          <w:spacing w:val="-17"/>
          <w:sz w:val="24"/>
        </w:rPr>
        <w:t xml:space="preserve"> </w:t>
      </w:r>
      <w:r>
        <w:rPr>
          <w:sz w:val="24"/>
        </w:rPr>
        <w:t>of</w:t>
      </w:r>
      <w:r>
        <w:rPr>
          <w:spacing w:val="-16"/>
          <w:sz w:val="24"/>
        </w:rPr>
        <w:t xml:space="preserve"> </w:t>
      </w:r>
      <w:r>
        <w:rPr>
          <w:sz w:val="24"/>
        </w:rPr>
        <w:t>the</w:t>
      </w:r>
      <w:r>
        <w:rPr>
          <w:spacing w:val="-15"/>
          <w:sz w:val="24"/>
        </w:rPr>
        <w:t xml:space="preserve"> </w:t>
      </w:r>
      <w:r>
        <w:rPr>
          <w:sz w:val="24"/>
        </w:rPr>
        <w:t>Society.</w:t>
      </w:r>
      <w:r>
        <w:rPr>
          <w:spacing w:val="-17"/>
          <w:sz w:val="24"/>
        </w:rPr>
        <w:t xml:space="preserve"> </w:t>
      </w:r>
      <w:r>
        <w:rPr>
          <w:sz w:val="24"/>
        </w:rPr>
        <w:t>The</w:t>
      </w:r>
      <w:r>
        <w:rPr>
          <w:spacing w:val="-15"/>
          <w:sz w:val="24"/>
        </w:rPr>
        <w:t xml:space="preserve"> </w:t>
      </w:r>
      <w:r>
        <w:rPr>
          <w:sz w:val="24"/>
        </w:rPr>
        <w:t>register</w:t>
      </w:r>
      <w:r>
        <w:rPr>
          <w:spacing w:val="-15"/>
          <w:sz w:val="24"/>
        </w:rPr>
        <w:t xml:space="preserve"> </w:t>
      </w:r>
      <w:r>
        <w:rPr>
          <w:sz w:val="24"/>
        </w:rPr>
        <w:t>of</w:t>
      </w:r>
      <w:r>
        <w:rPr>
          <w:spacing w:val="-19"/>
          <w:sz w:val="24"/>
        </w:rPr>
        <w:t xml:space="preserve"> </w:t>
      </w:r>
      <w:r>
        <w:rPr>
          <w:sz w:val="24"/>
        </w:rPr>
        <w:t>members shall be open to inspection at all reasonable times by any member without charge subject to reasonable prior notice being given to the Secretary.</w:t>
      </w:r>
    </w:p>
    <w:p w14:paraId="15CFC26F" w14:textId="77777777" w:rsidR="00FE44C7" w:rsidRDefault="00FE44C7">
      <w:pPr>
        <w:jc w:val="both"/>
        <w:rPr>
          <w:sz w:val="24"/>
        </w:rPr>
        <w:sectPr w:rsidR="00FE44C7">
          <w:pgSz w:w="11910" w:h="16840"/>
          <w:pgMar w:top="1340" w:right="1320" w:bottom="1240" w:left="1340" w:header="0" w:footer="1055" w:gutter="0"/>
          <w:cols w:space="720"/>
        </w:sectPr>
      </w:pPr>
    </w:p>
    <w:p w14:paraId="5E62D9D7" w14:textId="77777777" w:rsidR="00FE44C7" w:rsidRDefault="00DD63A6">
      <w:pPr>
        <w:pStyle w:val="ListParagraph"/>
        <w:numPr>
          <w:ilvl w:val="1"/>
          <w:numId w:val="1"/>
        </w:numPr>
        <w:tabs>
          <w:tab w:val="left" w:pos="821"/>
        </w:tabs>
        <w:spacing w:before="80"/>
        <w:ind w:right="126"/>
        <w:rPr>
          <w:sz w:val="24"/>
        </w:rPr>
      </w:pPr>
      <w:r>
        <w:rPr>
          <w:sz w:val="24"/>
        </w:rPr>
        <w:lastRenderedPageBreak/>
        <w:t>On application for membership the applicant shall pay the annual subscription then current for membership of the</w:t>
      </w:r>
      <w:r>
        <w:rPr>
          <w:spacing w:val="-23"/>
          <w:sz w:val="24"/>
        </w:rPr>
        <w:t xml:space="preserve"> </w:t>
      </w:r>
      <w:r>
        <w:rPr>
          <w:sz w:val="24"/>
        </w:rPr>
        <w:t>Society.</w:t>
      </w:r>
    </w:p>
    <w:p w14:paraId="114C02D2" w14:textId="77777777" w:rsidR="00FE44C7" w:rsidRDefault="00FE44C7">
      <w:pPr>
        <w:pStyle w:val="BodyText"/>
        <w:spacing w:before="11"/>
        <w:rPr>
          <w:sz w:val="23"/>
        </w:rPr>
      </w:pPr>
    </w:p>
    <w:p w14:paraId="2C14F37A" w14:textId="77777777" w:rsidR="00FE44C7" w:rsidRDefault="00DD63A6">
      <w:pPr>
        <w:pStyle w:val="ListParagraph"/>
        <w:numPr>
          <w:ilvl w:val="1"/>
          <w:numId w:val="1"/>
        </w:numPr>
        <w:tabs>
          <w:tab w:val="left" w:pos="821"/>
        </w:tabs>
        <w:ind w:right="112"/>
        <w:rPr>
          <w:sz w:val="24"/>
        </w:rPr>
      </w:pPr>
      <w:r>
        <w:rPr>
          <w:sz w:val="24"/>
        </w:rPr>
        <w:t>The</w:t>
      </w:r>
      <w:r>
        <w:rPr>
          <w:spacing w:val="-8"/>
          <w:sz w:val="24"/>
        </w:rPr>
        <w:t xml:space="preserve"> </w:t>
      </w:r>
      <w:r>
        <w:rPr>
          <w:sz w:val="24"/>
        </w:rPr>
        <w:t>Committee</w:t>
      </w:r>
      <w:r>
        <w:rPr>
          <w:spacing w:val="-8"/>
          <w:sz w:val="24"/>
        </w:rPr>
        <w:t xml:space="preserve"> </w:t>
      </w:r>
      <w:r>
        <w:rPr>
          <w:sz w:val="24"/>
        </w:rPr>
        <w:t>shall</w:t>
      </w:r>
      <w:r>
        <w:rPr>
          <w:spacing w:val="-11"/>
          <w:sz w:val="24"/>
        </w:rPr>
        <w:t xml:space="preserve"> </w:t>
      </w:r>
      <w:r>
        <w:rPr>
          <w:sz w:val="24"/>
        </w:rPr>
        <w:t>have</w:t>
      </w:r>
      <w:r>
        <w:rPr>
          <w:spacing w:val="-8"/>
          <w:sz w:val="24"/>
        </w:rPr>
        <w:t xml:space="preserve"> </w:t>
      </w:r>
      <w:r>
        <w:rPr>
          <w:sz w:val="24"/>
        </w:rPr>
        <w:t>power</w:t>
      </w:r>
      <w:r>
        <w:rPr>
          <w:spacing w:val="-8"/>
          <w:sz w:val="24"/>
        </w:rPr>
        <w:t xml:space="preserve"> </w:t>
      </w:r>
      <w:r>
        <w:rPr>
          <w:sz w:val="24"/>
        </w:rPr>
        <w:t>to</w:t>
      </w:r>
      <w:r>
        <w:rPr>
          <w:spacing w:val="-9"/>
          <w:sz w:val="24"/>
        </w:rPr>
        <w:t xml:space="preserve"> </w:t>
      </w:r>
      <w:r>
        <w:rPr>
          <w:sz w:val="24"/>
        </w:rPr>
        <w:t>fix</w:t>
      </w:r>
      <w:r>
        <w:rPr>
          <w:spacing w:val="-11"/>
          <w:sz w:val="24"/>
        </w:rPr>
        <w:t xml:space="preserve"> </w:t>
      </w:r>
      <w:r>
        <w:rPr>
          <w:sz w:val="24"/>
        </w:rPr>
        <w:t>and</w:t>
      </w:r>
      <w:r>
        <w:rPr>
          <w:spacing w:val="-10"/>
          <w:sz w:val="24"/>
        </w:rPr>
        <w:t xml:space="preserve"> </w:t>
      </w:r>
      <w:r>
        <w:rPr>
          <w:sz w:val="24"/>
        </w:rPr>
        <w:t>determine</w:t>
      </w:r>
      <w:r>
        <w:rPr>
          <w:spacing w:val="-8"/>
          <w:sz w:val="24"/>
        </w:rPr>
        <w:t xml:space="preserve"> </w:t>
      </w:r>
      <w:r>
        <w:rPr>
          <w:sz w:val="24"/>
        </w:rPr>
        <w:t>in</w:t>
      </w:r>
      <w:r>
        <w:rPr>
          <w:spacing w:val="-10"/>
          <w:sz w:val="24"/>
        </w:rPr>
        <w:t xml:space="preserve"> </w:t>
      </w:r>
      <w:r>
        <w:rPr>
          <w:sz w:val="24"/>
        </w:rPr>
        <w:t>advance</w:t>
      </w:r>
      <w:r>
        <w:rPr>
          <w:spacing w:val="-8"/>
          <w:sz w:val="24"/>
        </w:rPr>
        <w:t xml:space="preserve"> </w:t>
      </w:r>
      <w:r>
        <w:rPr>
          <w:sz w:val="24"/>
        </w:rPr>
        <w:t>the amount of annual subscriptions for the financial year following the determination. Pending any such determination the annual subscription payable by each member shall be £10.00 and shall be due</w:t>
      </w:r>
      <w:r>
        <w:rPr>
          <w:spacing w:val="-7"/>
          <w:sz w:val="24"/>
        </w:rPr>
        <w:t xml:space="preserve"> </w:t>
      </w:r>
      <w:r>
        <w:rPr>
          <w:sz w:val="24"/>
        </w:rPr>
        <w:t>for</w:t>
      </w:r>
      <w:r>
        <w:rPr>
          <w:spacing w:val="-7"/>
          <w:sz w:val="24"/>
        </w:rPr>
        <w:t xml:space="preserve"> </w:t>
      </w:r>
      <w:r>
        <w:rPr>
          <w:sz w:val="24"/>
        </w:rPr>
        <w:t>payment</w:t>
      </w:r>
      <w:r>
        <w:rPr>
          <w:spacing w:val="-9"/>
          <w:sz w:val="24"/>
        </w:rPr>
        <w:t xml:space="preserve"> </w:t>
      </w:r>
      <w:r>
        <w:rPr>
          <w:sz w:val="24"/>
        </w:rPr>
        <w:t>on</w:t>
      </w:r>
      <w:r>
        <w:rPr>
          <w:spacing w:val="-6"/>
          <w:sz w:val="24"/>
        </w:rPr>
        <w:t xml:space="preserve"> </w:t>
      </w:r>
      <w:r>
        <w:rPr>
          <w:sz w:val="24"/>
        </w:rPr>
        <w:t>application</w:t>
      </w:r>
      <w:r>
        <w:rPr>
          <w:spacing w:val="-9"/>
          <w:sz w:val="24"/>
        </w:rPr>
        <w:t xml:space="preserve"> </w:t>
      </w:r>
      <w:r>
        <w:rPr>
          <w:sz w:val="24"/>
        </w:rPr>
        <w:t>for</w:t>
      </w:r>
      <w:r>
        <w:rPr>
          <w:spacing w:val="-7"/>
          <w:sz w:val="24"/>
        </w:rPr>
        <w:t xml:space="preserve"> </w:t>
      </w:r>
      <w:r>
        <w:rPr>
          <w:sz w:val="24"/>
        </w:rPr>
        <w:t>membership</w:t>
      </w:r>
      <w:r>
        <w:rPr>
          <w:spacing w:val="-8"/>
          <w:sz w:val="24"/>
        </w:rPr>
        <w:t xml:space="preserve"> </w:t>
      </w:r>
      <w:r>
        <w:rPr>
          <w:sz w:val="24"/>
        </w:rPr>
        <w:t>and</w:t>
      </w:r>
      <w:r>
        <w:rPr>
          <w:spacing w:val="-8"/>
          <w:sz w:val="24"/>
        </w:rPr>
        <w:t xml:space="preserve"> </w:t>
      </w:r>
      <w:r>
        <w:rPr>
          <w:sz w:val="24"/>
        </w:rPr>
        <w:t>thereafter</w:t>
      </w:r>
      <w:r>
        <w:rPr>
          <w:spacing w:val="-7"/>
          <w:sz w:val="24"/>
        </w:rPr>
        <w:t xml:space="preserve"> </w:t>
      </w:r>
      <w:r>
        <w:rPr>
          <w:sz w:val="24"/>
        </w:rPr>
        <w:t>on</w:t>
      </w:r>
      <w:r>
        <w:rPr>
          <w:spacing w:val="-8"/>
          <w:sz w:val="24"/>
        </w:rPr>
        <w:t xml:space="preserve"> </w:t>
      </w:r>
      <w:r>
        <w:rPr>
          <w:spacing w:val="1"/>
          <w:sz w:val="24"/>
        </w:rPr>
        <w:t>1</w:t>
      </w:r>
      <w:r>
        <w:rPr>
          <w:spacing w:val="1"/>
          <w:position w:val="8"/>
          <w:sz w:val="16"/>
        </w:rPr>
        <w:t>st</w:t>
      </w:r>
      <w:r>
        <w:rPr>
          <w:spacing w:val="1"/>
          <w:sz w:val="16"/>
        </w:rPr>
        <w:t xml:space="preserve"> </w:t>
      </w:r>
      <w:r>
        <w:rPr>
          <w:sz w:val="24"/>
        </w:rPr>
        <w:t>January in each</w:t>
      </w:r>
      <w:r>
        <w:rPr>
          <w:spacing w:val="-5"/>
          <w:sz w:val="24"/>
        </w:rPr>
        <w:t xml:space="preserve"> </w:t>
      </w:r>
      <w:r>
        <w:rPr>
          <w:sz w:val="24"/>
        </w:rPr>
        <w:t>year.</w:t>
      </w:r>
    </w:p>
    <w:p w14:paraId="3ACD6A35" w14:textId="77777777" w:rsidR="00FE44C7" w:rsidRDefault="00FE44C7">
      <w:pPr>
        <w:pStyle w:val="BodyText"/>
        <w:spacing w:before="11"/>
        <w:rPr>
          <w:sz w:val="23"/>
        </w:rPr>
      </w:pPr>
    </w:p>
    <w:p w14:paraId="757059C1" w14:textId="77777777" w:rsidR="00FE44C7" w:rsidRDefault="00DD63A6">
      <w:pPr>
        <w:pStyle w:val="Heading1"/>
        <w:numPr>
          <w:ilvl w:val="0"/>
          <w:numId w:val="1"/>
        </w:numPr>
        <w:tabs>
          <w:tab w:val="left" w:pos="440"/>
        </w:tabs>
        <w:ind w:left="439" w:hanging="339"/>
      </w:pPr>
      <w:r>
        <w:t>General Meetings of the</w:t>
      </w:r>
      <w:r>
        <w:rPr>
          <w:spacing w:val="-19"/>
        </w:rPr>
        <w:t xml:space="preserve"> </w:t>
      </w:r>
      <w:r>
        <w:t>Society</w:t>
      </w:r>
    </w:p>
    <w:p w14:paraId="72302D88" w14:textId="77777777" w:rsidR="00FE44C7" w:rsidRDefault="00FE44C7">
      <w:pPr>
        <w:pStyle w:val="BodyText"/>
        <w:spacing w:before="11"/>
        <w:rPr>
          <w:b/>
          <w:sz w:val="23"/>
        </w:rPr>
      </w:pPr>
    </w:p>
    <w:p w14:paraId="3D4FB451" w14:textId="77777777" w:rsidR="00FE44C7" w:rsidRDefault="00DD63A6">
      <w:pPr>
        <w:pStyle w:val="ListParagraph"/>
        <w:numPr>
          <w:ilvl w:val="1"/>
          <w:numId w:val="1"/>
        </w:numPr>
        <w:tabs>
          <w:tab w:val="left" w:pos="809"/>
        </w:tabs>
        <w:spacing w:before="1"/>
        <w:ind w:left="808" w:right="123" w:hanging="708"/>
        <w:rPr>
          <w:sz w:val="24"/>
        </w:rPr>
      </w:pPr>
      <w:r>
        <w:rPr>
          <w:sz w:val="24"/>
        </w:rPr>
        <w:t>Except during the year 2011, an Annual General Meeting of the Society shall be held each year, the first to be held in March 2012 and</w:t>
      </w:r>
      <w:r>
        <w:rPr>
          <w:spacing w:val="-13"/>
          <w:sz w:val="24"/>
        </w:rPr>
        <w:t xml:space="preserve"> </w:t>
      </w:r>
      <w:r>
        <w:rPr>
          <w:sz w:val="24"/>
        </w:rPr>
        <w:t>thereafter</w:t>
      </w:r>
      <w:r>
        <w:rPr>
          <w:spacing w:val="-12"/>
          <w:sz w:val="24"/>
        </w:rPr>
        <w:t xml:space="preserve"> </w:t>
      </w:r>
      <w:r>
        <w:rPr>
          <w:sz w:val="24"/>
        </w:rPr>
        <w:t>in</w:t>
      </w:r>
      <w:r>
        <w:rPr>
          <w:spacing w:val="-14"/>
          <w:sz w:val="24"/>
        </w:rPr>
        <w:t xml:space="preserve"> </w:t>
      </w:r>
      <w:r>
        <w:rPr>
          <w:sz w:val="24"/>
        </w:rPr>
        <w:t>each</w:t>
      </w:r>
      <w:r>
        <w:rPr>
          <w:spacing w:val="-14"/>
          <w:sz w:val="24"/>
        </w:rPr>
        <w:t xml:space="preserve"> </w:t>
      </w:r>
      <w:r>
        <w:rPr>
          <w:sz w:val="24"/>
        </w:rPr>
        <w:t>succeeding</w:t>
      </w:r>
      <w:r>
        <w:rPr>
          <w:spacing w:val="-13"/>
          <w:sz w:val="24"/>
        </w:rPr>
        <w:t xml:space="preserve"> </w:t>
      </w:r>
      <w:r>
        <w:rPr>
          <w:sz w:val="24"/>
        </w:rPr>
        <w:t>year</w:t>
      </w:r>
      <w:r>
        <w:rPr>
          <w:spacing w:val="-9"/>
          <w:sz w:val="24"/>
        </w:rPr>
        <w:t xml:space="preserve"> </w:t>
      </w:r>
      <w:r>
        <w:rPr>
          <w:sz w:val="24"/>
        </w:rPr>
        <w:t>during</w:t>
      </w:r>
      <w:r>
        <w:rPr>
          <w:spacing w:val="-11"/>
          <w:sz w:val="24"/>
        </w:rPr>
        <w:t xml:space="preserve"> </w:t>
      </w:r>
      <w:r>
        <w:rPr>
          <w:sz w:val="24"/>
        </w:rPr>
        <w:t>March.</w:t>
      </w:r>
      <w:r>
        <w:rPr>
          <w:spacing w:val="-12"/>
          <w:sz w:val="24"/>
        </w:rPr>
        <w:t xml:space="preserve"> </w:t>
      </w:r>
      <w:r>
        <w:rPr>
          <w:sz w:val="24"/>
        </w:rPr>
        <w:t>The</w:t>
      </w:r>
      <w:r>
        <w:rPr>
          <w:spacing w:val="-12"/>
          <w:sz w:val="24"/>
        </w:rPr>
        <w:t xml:space="preserve"> </w:t>
      </w:r>
      <w:r>
        <w:rPr>
          <w:sz w:val="24"/>
        </w:rPr>
        <w:t>Committee shall</w:t>
      </w:r>
      <w:r>
        <w:rPr>
          <w:spacing w:val="-7"/>
          <w:sz w:val="24"/>
        </w:rPr>
        <w:t xml:space="preserve"> </w:t>
      </w:r>
      <w:r>
        <w:rPr>
          <w:sz w:val="24"/>
        </w:rPr>
        <w:t>appoint</w:t>
      </w:r>
      <w:r>
        <w:rPr>
          <w:spacing w:val="-6"/>
          <w:sz w:val="24"/>
        </w:rPr>
        <w:t xml:space="preserve"> </w:t>
      </w:r>
      <w:r>
        <w:rPr>
          <w:sz w:val="24"/>
        </w:rPr>
        <w:t>the</w:t>
      </w:r>
      <w:r>
        <w:rPr>
          <w:spacing w:val="-7"/>
          <w:sz w:val="24"/>
        </w:rPr>
        <w:t xml:space="preserve"> </w:t>
      </w:r>
      <w:r>
        <w:rPr>
          <w:sz w:val="24"/>
        </w:rPr>
        <w:t>date,</w:t>
      </w:r>
      <w:r>
        <w:rPr>
          <w:spacing w:val="-9"/>
          <w:sz w:val="24"/>
        </w:rPr>
        <w:t xml:space="preserve"> </w:t>
      </w:r>
      <w:r>
        <w:rPr>
          <w:sz w:val="24"/>
        </w:rPr>
        <w:t>time</w:t>
      </w:r>
      <w:r>
        <w:rPr>
          <w:spacing w:val="-7"/>
          <w:sz w:val="24"/>
        </w:rPr>
        <w:t xml:space="preserve"> </w:t>
      </w:r>
      <w:r>
        <w:rPr>
          <w:sz w:val="24"/>
        </w:rPr>
        <w:t>and</w:t>
      </w:r>
      <w:r>
        <w:rPr>
          <w:spacing w:val="-4"/>
          <w:sz w:val="24"/>
        </w:rPr>
        <w:t xml:space="preserve"> </w:t>
      </w:r>
      <w:r>
        <w:rPr>
          <w:sz w:val="24"/>
        </w:rPr>
        <w:t>place</w:t>
      </w:r>
      <w:r>
        <w:rPr>
          <w:spacing w:val="-7"/>
          <w:sz w:val="24"/>
        </w:rPr>
        <w:t xml:space="preserve"> </w:t>
      </w:r>
      <w:r>
        <w:rPr>
          <w:sz w:val="24"/>
        </w:rPr>
        <w:t>for</w:t>
      </w:r>
      <w:r>
        <w:rPr>
          <w:spacing w:val="-7"/>
          <w:sz w:val="24"/>
        </w:rPr>
        <w:t xml:space="preserve"> </w:t>
      </w:r>
      <w:r>
        <w:rPr>
          <w:sz w:val="24"/>
        </w:rPr>
        <w:t>the</w:t>
      </w:r>
      <w:r>
        <w:rPr>
          <w:spacing w:val="-7"/>
          <w:sz w:val="24"/>
        </w:rPr>
        <w:t xml:space="preserve"> </w:t>
      </w:r>
      <w:r>
        <w:rPr>
          <w:sz w:val="24"/>
        </w:rPr>
        <w:t>holding</w:t>
      </w:r>
      <w:r>
        <w:rPr>
          <w:spacing w:val="-8"/>
          <w:sz w:val="24"/>
        </w:rPr>
        <w:t xml:space="preserve"> </w:t>
      </w:r>
      <w:r>
        <w:rPr>
          <w:sz w:val="24"/>
        </w:rPr>
        <w:t>of</w:t>
      </w:r>
      <w:r>
        <w:rPr>
          <w:spacing w:val="-8"/>
          <w:sz w:val="24"/>
        </w:rPr>
        <w:t xml:space="preserve"> </w:t>
      </w:r>
      <w:r>
        <w:rPr>
          <w:sz w:val="24"/>
        </w:rPr>
        <w:t>the</w:t>
      </w:r>
      <w:r>
        <w:rPr>
          <w:spacing w:val="-7"/>
          <w:sz w:val="24"/>
        </w:rPr>
        <w:t xml:space="preserve"> </w:t>
      </w:r>
      <w:r>
        <w:rPr>
          <w:sz w:val="24"/>
        </w:rPr>
        <w:t>meeting. If necessary an Annual General Meeting may be adjourned until a later</w:t>
      </w:r>
      <w:r>
        <w:rPr>
          <w:spacing w:val="-13"/>
          <w:sz w:val="24"/>
        </w:rPr>
        <w:t xml:space="preserve"> </w:t>
      </w:r>
      <w:r>
        <w:rPr>
          <w:sz w:val="24"/>
        </w:rPr>
        <w:t>date,</w:t>
      </w:r>
      <w:r>
        <w:rPr>
          <w:spacing w:val="-12"/>
          <w:sz w:val="24"/>
        </w:rPr>
        <w:t xml:space="preserve"> </w:t>
      </w:r>
      <w:r>
        <w:rPr>
          <w:sz w:val="24"/>
        </w:rPr>
        <w:t>time</w:t>
      </w:r>
      <w:r>
        <w:rPr>
          <w:spacing w:val="-13"/>
          <w:sz w:val="24"/>
        </w:rPr>
        <w:t xml:space="preserve"> </w:t>
      </w:r>
      <w:r>
        <w:rPr>
          <w:sz w:val="24"/>
        </w:rPr>
        <w:t>and</w:t>
      </w:r>
      <w:r>
        <w:rPr>
          <w:spacing w:val="-10"/>
          <w:sz w:val="24"/>
        </w:rPr>
        <w:t xml:space="preserve"> </w:t>
      </w:r>
      <w:r>
        <w:rPr>
          <w:sz w:val="24"/>
        </w:rPr>
        <w:t>place</w:t>
      </w:r>
      <w:r>
        <w:rPr>
          <w:spacing w:val="-13"/>
          <w:sz w:val="24"/>
        </w:rPr>
        <w:t xml:space="preserve"> </w:t>
      </w:r>
      <w:r>
        <w:rPr>
          <w:sz w:val="24"/>
        </w:rPr>
        <w:t>to</w:t>
      </w:r>
      <w:r>
        <w:rPr>
          <w:spacing w:val="-11"/>
          <w:sz w:val="24"/>
        </w:rPr>
        <w:t xml:space="preserve"> </w:t>
      </w:r>
      <w:r>
        <w:rPr>
          <w:sz w:val="24"/>
        </w:rPr>
        <w:t>be</w:t>
      </w:r>
      <w:r>
        <w:rPr>
          <w:spacing w:val="-13"/>
          <w:sz w:val="24"/>
        </w:rPr>
        <w:t xml:space="preserve"> </w:t>
      </w:r>
      <w:r>
        <w:rPr>
          <w:sz w:val="24"/>
        </w:rPr>
        <w:t>fixed</w:t>
      </w:r>
      <w:r>
        <w:rPr>
          <w:spacing w:val="-12"/>
          <w:sz w:val="24"/>
        </w:rPr>
        <w:t xml:space="preserve"> </w:t>
      </w:r>
      <w:r>
        <w:rPr>
          <w:sz w:val="24"/>
        </w:rPr>
        <w:t>by</w:t>
      </w:r>
      <w:r>
        <w:rPr>
          <w:spacing w:val="-11"/>
          <w:sz w:val="24"/>
        </w:rPr>
        <w:t xml:space="preserve"> </w:t>
      </w:r>
      <w:r>
        <w:rPr>
          <w:sz w:val="24"/>
        </w:rPr>
        <w:t>the</w:t>
      </w:r>
      <w:r>
        <w:rPr>
          <w:spacing w:val="-13"/>
          <w:sz w:val="24"/>
        </w:rPr>
        <w:t xml:space="preserve"> </w:t>
      </w:r>
      <w:r>
        <w:rPr>
          <w:sz w:val="24"/>
        </w:rPr>
        <w:t>Chairman</w:t>
      </w:r>
      <w:r>
        <w:rPr>
          <w:spacing w:val="-14"/>
          <w:sz w:val="24"/>
        </w:rPr>
        <w:t xml:space="preserve"> </w:t>
      </w:r>
      <w:r>
        <w:rPr>
          <w:sz w:val="24"/>
        </w:rPr>
        <w:t>of</w:t>
      </w:r>
      <w:r>
        <w:rPr>
          <w:spacing w:val="-11"/>
          <w:sz w:val="24"/>
        </w:rPr>
        <w:t xml:space="preserve"> </w:t>
      </w:r>
      <w:r>
        <w:rPr>
          <w:sz w:val="24"/>
        </w:rPr>
        <w:t>the</w:t>
      </w:r>
      <w:r>
        <w:rPr>
          <w:spacing w:val="-13"/>
          <w:sz w:val="24"/>
        </w:rPr>
        <w:t xml:space="preserve"> </w:t>
      </w:r>
      <w:r>
        <w:rPr>
          <w:sz w:val="24"/>
        </w:rPr>
        <w:t>meeting if the business of the meeting shall not be completed on the date for which it is</w:t>
      </w:r>
      <w:r>
        <w:rPr>
          <w:spacing w:val="-8"/>
          <w:sz w:val="24"/>
        </w:rPr>
        <w:t xml:space="preserve"> </w:t>
      </w:r>
      <w:r>
        <w:rPr>
          <w:sz w:val="24"/>
        </w:rPr>
        <w:t>convened</w:t>
      </w:r>
    </w:p>
    <w:p w14:paraId="35C54F48" w14:textId="77777777" w:rsidR="00FE44C7" w:rsidRDefault="00FE44C7">
      <w:pPr>
        <w:pStyle w:val="BodyText"/>
        <w:spacing w:before="12"/>
        <w:rPr>
          <w:sz w:val="23"/>
        </w:rPr>
      </w:pPr>
    </w:p>
    <w:p w14:paraId="6D7F5E69" w14:textId="77777777" w:rsidR="00FE44C7" w:rsidRDefault="00DD63A6" w:rsidP="00AE6C47">
      <w:pPr>
        <w:pStyle w:val="ListParagraph"/>
        <w:numPr>
          <w:ilvl w:val="1"/>
          <w:numId w:val="1"/>
        </w:numPr>
        <w:tabs>
          <w:tab w:val="left" w:pos="809"/>
        </w:tabs>
        <w:ind w:right="119"/>
        <w:rPr>
          <w:sz w:val="24"/>
        </w:rPr>
      </w:pPr>
      <w:r>
        <w:rPr>
          <w:sz w:val="24"/>
        </w:rPr>
        <w:t>Written</w:t>
      </w:r>
      <w:r>
        <w:rPr>
          <w:spacing w:val="-14"/>
          <w:sz w:val="24"/>
        </w:rPr>
        <w:t xml:space="preserve"> </w:t>
      </w:r>
      <w:r>
        <w:rPr>
          <w:sz w:val="24"/>
        </w:rPr>
        <w:t>notice</w:t>
      </w:r>
      <w:r>
        <w:rPr>
          <w:spacing w:val="-13"/>
          <w:sz w:val="24"/>
        </w:rPr>
        <w:t xml:space="preserve"> </w:t>
      </w:r>
      <w:r>
        <w:rPr>
          <w:sz w:val="24"/>
        </w:rPr>
        <w:t>of</w:t>
      </w:r>
      <w:r>
        <w:rPr>
          <w:spacing w:val="-14"/>
          <w:sz w:val="24"/>
        </w:rPr>
        <w:t xml:space="preserve"> </w:t>
      </w:r>
      <w:r>
        <w:rPr>
          <w:sz w:val="24"/>
        </w:rPr>
        <w:t>the</w:t>
      </w:r>
      <w:r>
        <w:rPr>
          <w:spacing w:val="-13"/>
          <w:sz w:val="24"/>
        </w:rPr>
        <w:t xml:space="preserve"> </w:t>
      </w:r>
      <w:r>
        <w:rPr>
          <w:sz w:val="24"/>
        </w:rPr>
        <w:t>holding</w:t>
      </w:r>
      <w:r>
        <w:rPr>
          <w:spacing w:val="-12"/>
          <w:sz w:val="24"/>
        </w:rPr>
        <w:t xml:space="preserve"> </w:t>
      </w:r>
      <w:r>
        <w:rPr>
          <w:sz w:val="24"/>
        </w:rPr>
        <w:t>of</w:t>
      </w:r>
      <w:r>
        <w:rPr>
          <w:spacing w:val="-14"/>
          <w:sz w:val="24"/>
        </w:rPr>
        <w:t xml:space="preserve"> </w:t>
      </w:r>
      <w:r>
        <w:rPr>
          <w:sz w:val="24"/>
        </w:rPr>
        <w:t>all</w:t>
      </w:r>
      <w:r>
        <w:rPr>
          <w:spacing w:val="-12"/>
          <w:sz w:val="24"/>
        </w:rPr>
        <w:t xml:space="preserve"> </w:t>
      </w:r>
      <w:r>
        <w:rPr>
          <w:sz w:val="24"/>
        </w:rPr>
        <w:t>General</w:t>
      </w:r>
      <w:r>
        <w:rPr>
          <w:spacing w:val="-13"/>
          <w:sz w:val="24"/>
        </w:rPr>
        <w:t xml:space="preserve"> </w:t>
      </w:r>
      <w:r>
        <w:rPr>
          <w:sz w:val="24"/>
        </w:rPr>
        <w:t>Meetings</w:t>
      </w:r>
      <w:r>
        <w:rPr>
          <w:spacing w:val="-14"/>
          <w:sz w:val="24"/>
        </w:rPr>
        <w:t xml:space="preserve"> </w:t>
      </w:r>
      <w:r>
        <w:rPr>
          <w:sz w:val="24"/>
        </w:rPr>
        <w:t>shall</w:t>
      </w:r>
      <w:r>
        <w:rPr>
          <w:spacing w:val="-15"/>
          <w:sz w:val="24"/>
        </w:rPr>
        <w:t xml:space="preserve"> </w:t>
      </w:r>
      <w:r>
        <w:rPr>
          <w:sz w:val="24"/>
        </w:rPr>
        <w:t>be</w:t>
      </w:r>
      <w:r>
        <w:rPr>
          <w:spacing w:val="-13"/>
          <w:sz w:val="24"/>
        </w:rPr>
        <w:t xml:space="preserve"> </w:t>
      </w:r>
      <w:r>
        <w:rPr>
          <w:sz w:val="24"/>
        </w:rPr>
        <w:t>given</w:t>
      </w:r>
      <w:r>
        <w:rPr>
          <w:spacing w:val="-14"/>
          <w:sz w:val="24"/>
        </w:rPr>
        <w:t xml:space="preserve"> </w:t>
      </w:r>
      <w:r>
        <w:rPr>
          <w:sz w:val="24"/>
        </w:rPr>
        <w:t>by ordinary first</w:t>
      </w:r>
      <w:r w:rsidR="00AE6C47">
        <w:rPr>
          <w:sz w:val="24"/>
        </w:rPr>
        <w:t xml:space="preserve"> class pre-paid post at least 14</w:t>
      </w:r>
      <w:r w:rsidR="00AE6C47">
        <w:rPr>
          <w:rStyle w:val="FootnoteReference"/>
          <w:sz w:val="24"/>
        </w:rPr>
        <w:footnoteReference w:id="1"/>
      </w:r>
      <w:r>
        <w:rPr>
          <w:sz w:val="24"/>
        </w:rPr>
        <w:t xml:space="preserve"> clear days before the meeting</w:t>
      </w:r>
      <w:r>
        <w:rPr>
          <w:spacing w:val="-21"/>
          <w:sz w:val="24"/>
        </w:rPr>
        <w:t xml:space="preserve"> </w:t>
      </w:r>
      <w:r>
        <w:rPr>
          <w:sz w:val="24"/>
        </w:rPr>
        <w:t>to</w:t>
      </w:r>
      <w:r>
        <w:rPr>
          <w:spacing w:val="-20"/>
          <w:sz w:val="24"/>
        </w:rPr>
        <w:t xml:space="preserve"> </w:t>
      </w:r>
      <w:r>
        <w:rPr>
          <w:sz w:val="24"/>
        </w:rPr>
        <w:t>all</w:t>
      </w:r>
      <w:r>
        <w:rPr>
          <w:spacing w:val="-22"/>
          <w:sz w:val="24"/>
        </w:rPr>
        <w:t xml:space="preserve"> </w:t>
      </w:r>
      <w:r>
        <w:rPr>
          <w:sz w:val="24"/>
        </w:rPr>
        <w:t>members</w:t>
      </w:r>
      <w:r>
        <w:rPr>
          <w:spacing w:val="-20"/>
          <w:sz w:val="24"/>
        </w:rPr>
        <w:t xml:space="preserve"> </w:t>
      </w:r>
      <w:r>
        <w:rPr>
          <w:sz w:val="24"/>
        </w:rPr>
        <w:t>whose</w:t>
      </w:r>
      <w:r>
        <w:rPr>
          <w:spacing w:val="-20"/>
          <w:sz w:val="24"/>
        </w:rPr>
        <w:t xml:space="preserve"> </w:t>
      </w:r>
      <w:r>
        <w:rPr>
          <w:sz w:val="24"/>
        </w:rPr>
        <w:t>names</w:t>
      </w:r>
      <w:r>
        <w:rPr>
          <w:spacing w:val="-21"/>
          <w:sz w:val="24"/>
        </w:rPr>
        <w:t xml:space="preserve"> </w:t>
      </w:r>
      <w:r>
        <w:rPr>
          <w:sz w:val="24"/>
        </w:rPr>
        <w:t>are</w:t>
      </w:r>
      <w:r>
        <w:rPr>
          <w:spacing w:val="-19"/>
          <w:sz w:val="24"/>
        </w:rPr>
        <w:t xml:space="preserve"> </w:t>
      </w:r>
      <w:r>
        <w:rPr>
          <w:sz w:val="24"/>
        </w:rPr>
        <w:t>on</w:t>
      </w:r>
      <w:r>
        <w:rPr>
          <w:spacing w:val="-21"/>
          <w:sz w:val="24"/>
        </w:rPr>
        <w:t xml:space="preserve"> </w:t>
      </w:r>
      <w:r>
        <w:rPr>
          <w:sz w:val="24"/>
        </w:rPr>
        <w:t>the</w:t>
      </w:r>
      <w:r>
        <w:rPr>
          <w:spacing w:val="-20"/>
          <w:sz w:val="24"/>
        </w:rPr>
        <w:t xml:space="preserve"> </w:t>
      </w:r>
      <w:r>
        <w:rPr>
          <w:sz w:val="24"/>
        </w:rPr>
        <w:t>Register</w:t>
      </w:r>
      <w:r>
        <w:rPr>
          <w:spacing w:val="-20"/>
          <w:sz w:val="24"/>
        </w:rPr>
        <w:t xml:space="preserve"> </w:t>
      </w:r>
      <w:r>
        <w:rPr>
          <w:sz w:val="24"/>
        </w:rPr>
        <w:t>of</w:t>
      </w:r>
      <w:r>
        <w:rPr>
          <w:spacing w:val="-23"/>
          <w:sz w:val="24"/>
        </w:rPr>
        <w:t xml:space="preserve"> </w:t>
      </w:r>
      <w:r>
        <w:rPr>
          <w:sz w:val="24"/>
        </w:rPr>
        <w:t>Members at</w:t>
      </w:r>
      <w:r>
        <w:rPr>
          <w:spacing w:val="-6"/>
          <w:sz w:val="24"/>
        </w:rPr>
        <w:t xml:space="preserve"> </w:t>
      </w:r>
      <w:r>
        <w:rPr>
          <w:sz w:val="24"/>
        </w:rPr>
        <w:t>the</w:t>
      </w:r>
      <w:r>
        <w:rPr>
          <w:spacing w:val="-4"/>
          <w:sz w:val="24"/>
        </w:rPr>
        <w:t xml:space="preserve"> </w:t>
      </w:r>
      <w:r>
        <w:rPr>
          <w:sz w:val="24"/>
        </w:rPr>
        <w:t>date</w:t>
      </w:r>
      <w:r>
        <w:rPr>
          <w:spacing w:val="-4"/>
          <w:sz w:val="24"/>
        </w:rPr>
        <w:t xml:space="preserve"> </w:t>
      </w:r>
      <w:r>
        <w:rPr>
          <w:sz w:val="24"/>
        </w:rPr>
        <w:t>on</w:t>
      </w:r>
      <w:r>
        <w:rPr>
          <w:spacing w:val="-6"/>
          <w:sz w:val="24"/>
        </w:rPr>
        <w:t xml:space="preserve"> </w:t>
      </w:r>
      <w:r>
        <w:rPr>
          <w:sz w:val="24"/>
        </w:rPr>
        <w:t>which</w:t>
      </w:r>
      <w:r>
        <w:rPr>
          <w:spacing w:val="-6"/>
          <w:sz w:val="24"/>
        </w:rPr>
        <w:t xml:space="preserve"> </w:t>
      </w:r>
      <w:r>
        <w:rPr>
          <w:sz w:val="24"/>
        </w:rPr>
        <w:t>the</w:t>
      </w:r>
      <w:r>
        <w:rPr>
          <w:spacing w:val="-4"/>
          <w:sz w:val="24"/>
        </w:rPr>
        <w:t xml:space="preserve"> </w:t>
      </w:r>
      <w:r>
        <w:rPr>
          <w:sz w:val="24"/>
        </w:rPr>
        <w:t>notice</w:t>
      </w:r>
      <w:r>
        <w:rPr>
          <w:spacing w:val="-4"/>
          <w:sz w:val="24"/>
        </w:rPr>
        <w:t xml:space="preserve"> </w:t>
      </w:r>
      <w:r>
        <w:rPr>
          <w:sz w:val="24"/>
        </w:rPr>
        <w:t>is</w:t>
      </w:r>
      <w:r>
        <w:rPr>
          <w:spacing w:val="-7"/>
          <w:sz w:val="24"/>
        </w:rPr>
        <w:t xml:space="preserve"> </w:t>
      </w:r>
      <w:r>
        <w:rPr>
          <w:sz w:val="24"/>
        </w:rPr>
        <w:t>given</w:t>
      </w:r>
      <w:r>
        <w:rPr>
          <w:spacing w:val="-4"/>
          <w:sz w:val="24"/>
        </w:rPr>
        <w:t xml:space="preserve"> </w:t>
      </w:r>
      <w:r>
        <w:rPr>
          <w:sz w:val="24"/>
        </w:rPr>
        <w:t>and</w:t>
      </w:r>
      <w:r>
        <w:rPr>
          <w:spacing w:val="-6"/>
          <w:sz w:val="24"/>
        </w:rPr>
        <w:t xml:space="preserve"> </w:t>
      </w:r>
      <w:r>
        <w:rPr>
          <w:sz w:val="24"/>
        </w:rPr>
        <w:t>shall</w:t>
      </w:r>
      <w:r>
        <w:rPr>
          <w:spacing w:val="-7"/>
          <w:sz w:val="24"/>
        </w:rPr>
        <w:t xml:space="preserve"> </w:t>
      </w:r>
      <w:r>
        <w:rPr>
          <w:sz w:val="24"/>
        </w:rPr>
        <w:t>be</w:t>
      </w:r>
      <w:r>
        <w:rPr>
          <w:spacing w:val="-4"/>
          <w:sz w:val="24"/>
        </w:rPr>
        <w:t xml:space="preserve"> </w:t>
      </w:r>
      <w:r>
        <w:rPr>
          <w:sz w:val="24"/>
        </w:rPr>
        <w:t>deemed</w:t>
      </w:r>
      <w:r>
        <w:rPr>
          <w:spacing w:val="-6"/>
          <w:sz w:val="24"/>
        </w:rPr>
        <w:t xml:space="preserve"> </w:t>
      </w:r>
      <w:r>
        <w:rPr>
          <w:sz w:val="24"/>
        </w:rPr>
        <w:t>to</w:t>
      </w:r>
      <w:r>
        <w:rPr>
          <w:spacing w:val="-5"/>
          <w:sz w:val="24"/>
        </w:rPr>
        <w:t xml:space="preserve"> </w:t>
      </w:r>
      <w:r>
        <w:rPr>
          <w:sz w:val="24"/>
        </w:rPr>
        <w:t>have been received in the ordinary course of post. Alternatively where a member has an email address held on the Register of Members or notice of which has been given to the Honorary Secretary, notice of a General Meeting may be served on the member by email to that address. If there shall be a failure or delay in delivery or receipt of a notice so posted or sent by email the holding of the meeting and the business transacted at the meeting shall not be invalidated by such failure or</w:t>
      </w:r>
      <w:r>
        <w:rPr>
          <w:spacing w:val="-9"/>
          <w:sz w:val="24"/>
        </w:rPr>
        <w:t xml:space="preserve"> </w:t>
      </w:r>
      <w:r>
        <w:rPr>
          <w:sz w:val="24"/>
        </w:rPr>
        <w:t>delay.</w:t>
      </w:r>
    </w:p>
    <w:p w14:paraId="4A55D981" w14:textId="77777777" w:rsidR="00FE44C7" w:rsidRDefault="00FE44C7">
      <w:pPr>
        <w:pStyle w:val="BodyText"/>
      </w:pPr>
    </w:p>
    <w:p w14:paraId="5A861157" w14:textId="77777777" w:rsidR="00FE44C7" w:rsidRDefault="00DD63A6">
      <w:pPr>
        <w:pStyle w:val="ListParagraph"/>
        <w:numPr>
          <w:ilvl w:val="1"/>
          <w:numId w:val="1"/>
        </w:numPr>
        <w:tabs>
          <w:tab w:val="left" w:pos="809"/>
        </w:tabs>
        <w:ind w:left="808" w:right="118" w:hanging="708"/>
        <w:rPr>
          <w:sz w:val="24"/>
        </w:rPr>
      </w:pPr>
      <w:r>
        <w:rPr>
          <w:sz w:val="24"/>
        </w:rPr>
        <w:t>The formal business to be transacted at an Annual General Meeting shall</w:t>
      </w:r>
      <w:r>
        <w:rPr>
          <w:spacing w:val="-19"/>
          <w:sz w:val="24"/>
        </w:rPr>
        <w:t xml:space="preserve"> </w:t>
      </w:r>
      <w:r>
        <w:rPr>
          <w:sz w:val="24"/>
        </w:rPr>
        <w:t>be</w:t>
      </w:r>
      <w:r>
        <w:rPr>
          <w:spacing w:val="-16"/>
          <w:sz w:val="24"/>
        </w:rPr>
        <w:t xml:space="preserve"> </w:t>
      </w:r>
      <w:r>
        <w:rPr>
          <w:sz w:val="24"/>
        </w:rPr>
        <w:t>the</w:t>
      </w:r>
      <w:r>
        <w:rPr>
          <w:spacing w:val="-16"/>
          <w:sz w:val="24"/>
        </w:rPr>
        <w:t xml:space="preserve"> </w:t>
      </w:r>
      <w:r>
        <w:rPr>
          <w:sz w:val="24"/>
        </w:rPr>
        <w:t>consideration</w:t>
      </w:r>
      <w:r>
        <w:rPr>
          <w:spacing w:val="-18"/>
          <w:sz w:val="24"/>
        </w:rPr>
        <w:t xml:space="preserve"> </w:t>
      </w:r>
      <w:r>
        <w:rPr>
          <w:sz w:val="24"/>
        </w:rPr>
        <w:t>of</w:t>
      </w:r>
      <w:r>
        <w:rPr>
          <w:spacing w:val="-18"/>
          <w:sz w:val="24"/>
        </w:rPr>
        <w:t xml:space="preserve"> </w:t>
      </w:r>
      <w:r>
        <w:rPr>
          <w:sz w:val="24"/>
        </w:rPr>
        <w:t>the</w:t>
      </w:r>
      <w:r>
        <w:rPr>
          <w:spacing w:val="-16"/>
          <w:sz w:val="24"/>
        </w:rPr>
        <w:t xml:space="preserve"> </w:t>
      </w:r>
      <w:r>
        <w:rPr>
          <w:sz w:val="24"/>
        </w:rPr>
        <w:t>financial</w:t>
      </w:r>
      <w:r>
        <w:rPr>
          <w:spacing w:val="-16"/>
          <w:sz w:val="24"/>
        </w:rPr>
        <w:t xml:space="preserve"> </w:t>
      </w:r>
      <w:r>
        <w:rPr>
          <w:sz w:val="24"/>
        </w:rPr>
        <w:t>reports</w:t>
      </w:r>
      <w:r>
        <w:rPr>
          <w:spacing w:val="-18"/>
          <w:sz w:val="24"/>
        </w:rPr>
        <w:t xml:space="preserve"> </w:t>
      </w:r>
      <w:r>
        <w:rPr>
          <w:sz w:val="24"/>
        </w:rPr>
        <w:t>and</w:t>
      </w:r>
      <w:r>
        <w:rPr>
          <w:spacing w:val="-18"/>
          <w:sz w:val="24"/>
        </w:rPr>
        <w:t xml:space="preserve"> </w:t>
      </w:r>
      <w:r>
        <w:rPr>
          <w:sz w:val="24"/>
        </w:rPr>
        <w:t>accounts</w:t>
      </w:r>
      <w:r>
        <w:rPr>
          <w:spacing w:val="-18"/>
          <w:sz w:val="24"/>
        </w:rPr>
        <w:t xml:space="preserve"> </w:t>
      </w:r>
      <w:r>
        <w:rPr>
          <w:sz w:val="24"/>
        </w:rPr>
        <w:t>for</w:t>
      </w:r>
      <w:r>
        <w:rPr>
          <w:spacing w:val="-16"/>
          <w:sz w:val="24"/>
        </w:rPr>
        <w:t xml:space="preserve"> </w:t>
      </w:r>
      <w:r>
        <w:rPr>
          <w:sz w:val="24"/>
        </w:rPr>
        <w:t>the preceding</w:t>
      </w:r>
      <w:r>
        <w:rPr>
          <w:spacing w:val="-20"/>
          <w:sz w:val="24"/>
        </w:rPr>
        <w:t xml:space="preserve"> </w:t>
      </w:r>
      <w:r>
        <w:rPr>
          <w:sz w:val="24"/>
        </w:rPr>
        <w:t>financial</w:t>
      </w:r>
      <w:r>
        <w:rPr>
          <w:spacing w:val="-19"/>
          <w:sz w:val="24"/>
        </w:rPr>
        <w:t xml:space="preserve"> </w:t>
      </w:r>
      <w:r>
        <w:rPr>
          <w:sz w:val="24"/>
        </w:rPr>
        <w:t>period</w:t>
      </w:r>
      <w:r>
        <w:rPr>
          <w:spacing w:val="-20"/>
          <w:sz w:val="24"/>
        </w:rPr>
        <w:t xml:space="preserve"> </w:t>
      </w:r>
      <w:r>
        <w:rPr>
          <w:sz w:val="24"/>
        </w:rPr>
        <w:t>or</w:t>
      </w:r>
      <w:r>
        <w:rPr>
          <w:spacing w:val="-19"/>
          <w:sz w:val="24"/>
        </w:rPr>
        <w:t xml:space="preserve"> </w:t>
      </w:r>
      <w:r>
        <w:rPr>
          <w:sz w:val="24"/>
        </w:rPr>
        <w:t>year</w:t>
      </w:r>
      <w:r>
        <w:rPr>
          <w:spacing w:val="-19"/>
          <w:sz w:val="24"/>
        </w:rPr>
        <w:t xml:space="preserve"> </w:t>
      </w:r>
      <w:r>
        <w:rPr>
          <w:sz w:val="24"/>
        </w:rPr>
        <w:t>and</w:t>
      </w:r>
      <w:r>
        <w:rPr>
          <w:spacing w:val="-20"/>
          <w:sz w:val="24"/>
        </w:rPr>
        <w:t xml:space="preserve"> </w:t>
      </w:r>
      <w:r>
        <w:rPr>
          <w:sz w:val="24"/>
        </w:rPr>
        <w:t>of</w:t>
      </w:r>
      <w:r>
        <w:rPr>
          <w:spacing w:val="-20"/>
          <w:sz w:val="24"/>
        </w:rPr>
        <w:t xml:space="preserve"> </w:t>
      </w:r>
      <w:r>
        <w:rPr>
          <w:sz w:val="24"/>
        </w:rPr>
        <w:t>the</w:t>
      </w:r>
      <w:r>
        <w:rPr>
          <w:spacing w:val="-19"/>
          <w:sz w:val="24"/>
        </w:rPr>
        <w:t xml:space="preserve"> </w:t>
      </w:r>
      <w:r>
        <w:rPr>
          <w:sz w:val="24"/>
        </w:rPr>
        <w:t>report</w:t>
      </w:r>
      <w:r>
        <w:rPr>
          <w:spacing w:val="-20"/>
          <w:sz w:val="24"/>
        </w:rPr>
        <w:t xml:space="preserve"> </w:t>
      </w:r>
      <w:r>
        <w:rPr>
          <w:sz w:val="24"/>
        </w:rPr>
        <w:t>of</w:t>
      </w:r>
      <w:r>
        <w:rPr>
          <w:spacing w:val="-20"/>
          <w:sz w:val="24"/>
        </w:rPr>
        <w:t xml:space="preserve"> </w:t>
      </w:r>
      <w:r>
        <w:rPr>
          <w:sz w:val="24"/>
        </w:rPr>
        <w:t>an</w:t>
      </w:r>
      <w:r>
        <w:rPr>
          <w:spacing w:val="-21"/>
          <w:sz w:val="24"/>
        </w:rPr>
        <w:t xml:space="preserve"> </w:t>
      </w:r>
      <w:r>
        <w:rPr>
          <w:sz w:val="24"/>
        </w:rPr>
        <w:t>Independent Examiner thereon (if an Independent Examiner has been appointed by the Committee), the report of the Committee and (if to be held under</w:t>
      </w:r>
      <w:r>
        <w:rPr>
          <w:spacing w:val="-19"/>
          <w:sz w:val="24"/>
        </w:rPr>
        <w:t xml:space="preserve"> </w:t>
      </w:r>
      <w:r>
        <w:rPr>
          <w:sz w:val="24"/>
        </w:rPr>
        <w:t>Rule</w:t>
      </w:r>
      <w:r>
        <w:rPr>
          <w:spacing w:val="-20"/>
          <w:sz w:val="24"/>
        </w:rPr>
        <w:t xml:space="preserve"> </w:t>
      </w:r>
      <w:r>
        <w:rPr>
          <w:sz w:val="24"/>
        </w:rPr>
        <w:t>7.2</w:t>
      </w:r>
      <w:r>
        <w:rPr>
          <w:spacing w:val="-19"/>
          <w:sz w:val="24"/>
        </w:rPr>
        <w:t xml:space="preserve"> </w:t>
      </w:r>
      <w:r>
        <w:rPr>
          <w:sz w:val="24"/>
        </w:rPr>
        <w:t>or</w:t>
      </w:r>
      <w:r>
        <w:rPr>
          <w:spacing w:val="-16"/>
          <w:sz w:val="24"/>
        </w:rPr>
        <w:t xml:space="preserve"> </w:t>
      </w:r>
      <w:r>
        <w:rPr>
          <w:sz w:val="24"/>
        </w:rPr>
        <w:t>if</w:t>
      </w:r>
      <w:r>
        <w:rPr>
          <w:spacing w:val="-19"/>
          <w:sz w:val="24"/>
        </w:rPr>
        <w:t xml:space="preserve"> </w:t>
      </w:r>
      <w:r>
        <w:rPr>
          <w:sz w:val="24"/>
        </w:rPr>
        <w:t>a</w:t>
      </w:r>
      <w:r>
        <w:rPr>
          <w:spacing w:val="-20"/>
          <w:sz w:val="24"/>
        </w:rPr>
        <w:t xml:space="preserve"> </w:t>
      </w:r>
      <w:r>
        <w:rPr>
          <w:sz w:val="24"/>
        </w:rPr>
        <w:t>vacancy</w:t>
      </w:r>
      <w:r>
        <w:rPr>
          <w:spacing w:val="-20"/>
          <w:sz w:val="24"/>
        </w:rPr>
        <w:t xml:space="preserve"> </w:t>
      </w:r>
      <w:r>
        <w:rPr>
          <w:sz w:val="24"/>
        </w:rPr>
        <w:t>arises</w:t>
      </w:r>
      <w:r>
        <w:rPr>
          <w:spacing w:val="-18"/>
          <w:sz w:val="24"/>
        </w:rPr>
        <w:t xml:space="preserve"> </w:t>
      </w:r>
      <w:r>
        <w:rPr>
          <w:sz w:val="24"/>
        </w:rPr>
        <w:t>and</w:t>
      </w:r>
      <w:r>
        <w:rPr>
          <w:spacing w:val="-20"/>
          <w:sz w:val="24"/>
        </w:rPr>
        <w:t xml:space="preserve"> </w:t>
      </w:r>
      <w:r>
        <w:rPr>
          <w:sz w:val="24"/>
        </w:rPr>
        <w:t>to</w:t>
      </w:r>
      <w:r>
        <w:rPr>
          <w:spacing w:val="-17"/>
          <w:sz w:val="24"/>
        </w:rPr>
        <w:t xml:space="preserve"> </w:t>
      </w:r>
      <w:r>
        <w:rPr>
          <w:sz w:val="24"/>
        </w:rPr>
        <w:t>be</w:t>
      </w:r>
      <w:r>
        <w:rPr>
          <w:spacing w:val="-19"/>
          <w:sz w:val="24"/>
        </w:rPr>
        <w:t xml:space="preserve"> </w:t>
      </w:r>
      <w:r>
        <w:rPr>
          <w:sz w:val="24"/>
        </w:rPr>
        <w:t>filled</w:t>
      </w:r>
      <w:r>
        <w:rPr>
          <w:spacing w:val="-18"/>
          <w:sz w:val="24"/>
        </w:rPr>
        <w:t xml:space="preserve"> </w:t>
      </w:r>
      <w:r>
        <w:rPr>
          <w:sz w:val="24"/>
        </w:rPr>
        <w:t>under</w:t>
      </w:r>
      <w:r>
        <w:rPr>
          <w:spacing w:val="-19"/>
          <w:sz w:val="24"/>
        </w:rPr>
        <w:t xml:space="preserve"> </w:t>
      </w:r>
      <w:r>
        <w:rPr>
          <w:sz w:val="24"/>
        </w:rPr>
        <w:t>the</w:t>
      </w:r>
      <w:r>
        <w:rPr>
          <w:spacing w:val="-19"/>
          <w:sz w:val="24"/>
        </w:rPr>
        <w:t xml:space="preserve"> </w:t>
      </w:r>
      <w:r>
        <w:rPr>
          <w:sz w:val="24"/>
        </w:rPr>
        <w:t>proviso at (iii) of Rule 7.2) the election of Officers and Ordinary Committee Members. Any other business at an Annual General Meeting shall be considered special business, the general nature of which shall be indicated in the notice convening the meeting, unless a special resolution as provided in these rules is to be proposed in which</w:t>
      </w:r>
      <w:r>
        <w:rPr>
          <w:spacing w:val="23"/>
          <w:sz w:val="24"/>
        </w:rPr>
        <w:t xml:space="preserve"> </w:t>
      </w:r>
      <w:r>
        <w:rPr>
          <w:sz w:val="24"/>
        </w:rPr>
        <w:t>case</w:t>
      </w:r>
    </w:p>
    <w:p w14:paraId="64540A86" w14:textId="77777777" w:rsidR="00FE44C7" w:rsidRDefault="00FE44C7">
      <w:pPr>
        <w:jc w:val="both"/>
        <w:rPr>
          <w:sz w:val="24"/>
        </w:rPr>
        <w:sectPr w:rsidR="00FE44C7">
          <w:pgSz w:w="11910" w:h="16840"/>
          <w:pgMar w:top="1340" w:right="1320" w:bottom="1240" w:left="1340" w:header="0" w:footer="1055" w:gutter="0"/>
          <w:cols w:space="720"/>
        </w:sectPr>
      </w:pPr>
    </w:p>
    <w:p w14:paraId="0724A14E" w14:textId="77777777" w:rsidR="00FE44C7" w:rsidRDefault="00DD63A6">
      <w:pPr>
        <w:pStyle w:val="BodyText"/>
        <w:spacing w:before="80"/>
        <w:ind w:left="828"/>
        <w:rPr>
          <w:sz w:val="16"/>
        </w:rPr>
      </w:pPr>
      <w:r>
        <w:lastRenderedPageBreak/>
        <w:t xml:space="preserve">the resolution to be proposed shall be set out in full in the notice convening the meeting. </w:t>
      </w:r>
      <w:r>
        <w:rPr>
          <w:position w:val="8"/>
          <w:sz w:val="16"/>
        </w:rPr>
        <w:t>1</w:t>
      </w:r>
    </w:p>
    <w:p w14:paraId="234CF305" w14:textId="77777777" w:rsidR="00FE44C7" w:rsidRDefault="00FE44C7">
      <w:pPr>
        <w:pStyle w:val="BodyText"/>
        <w:spacing w:before="11"/>
        <w:rPr>
          <w:sz w:val="23"/>
        </w:rPr>
      </w:pPr>
    </w:p>
    <w:p w14:paraId="5A13DDCF" w14:textId="77777777" w:rsidR="00FE44C7" w:rsidRDefault="00DD63A6">
      <w:pPr>
        <w:pStyle w:val="ListParagraph"/>
        <w:numPr>
          <w:ilvl w:val="1"/>
          <w:numId w:val="1"/>
        </w:numPr>
        <w:tabs>
          <w:tab w:val="left" w:pos="829"/>
        </w:tabs>
        <w:ind w:left="828" w:right="103" w:hanging="528"/>
        <w:rPr>
          <w:sz w:val="24"/>
        </w:rPr>
      </w:pPr>
      <w:r>
        <w:rPr>
          <w:sz w:val="24"/>
        </w:rPr>
        <w:t>All General Meetings of the Society, other than Annual General Meetings, shall be called Extraordinary General Meetings. The Committee may whenever they think fit convene an Extraordinary General Meeting and Extraordinary General Meetings shall also be convened</w:t>
      </w:r>
      <w:r>
        <w:rPr>
          <w:spacing w:val="-21"/>
          <w:sz w:val="24"/>
        </w:rPr>
        <w:t xml:space="preserve"> </w:t>
      </w:r>
      <w:r>
        <w:rPr>
          <w:sz w:val="24"/>
        </w:rPr>
        <w:t>by</w:t>
      </w:r>
      <w:r>
        <w:rPr>
          <w:spacing w:val="-21"/>
          <w:sz w:val="24"/>
        </w:rPr>
        <w:t xml:space="preserve"> </w:t>
      </w:r>
      <w:r>
        <w:rPr>
          <w:sz w:val="24"/>
        </w:rPr>
        <w:t>the</w:t>
      </w:r>
      <w:r>
        <w:rPr>
          <w:spacing w:val="-20"/>
          <w:sz w:val="24"/>
        </w:rPr>
        <w:t xml:space="preserve"> </w:t>
      </w:r>
      <w:r>
        <w:rPr>
          <w:sz w:val="24"/>
        </w:rPr>
        <w:t>Committee</w:t>
      </w:r>
      <w:r>
        <w:rPr>
          <w:spacing w:val="-20"/>
          <w:sz w:val="24"/>
        </w:rPr>
        <w:t xml:space="preserve"> </w:t>
      </w:r>
      <w:r>
        <w:rPr>
          <w:sz w:val="24"/>
        </w:rPr>
        <w:t>on</w:t>
      </w:r>
      <w:r>
        <w:rPr>
          <w:spacing w:val="-21"/>
          <w:sz w:val="24"/>
        </w:rPr>
        <w:t xml:space="preserve"> </w:t>
      </w:r>
      <w:r>
        <w:rPr>
          <w:sz w:val="24"/>
        </w:rPr>
        <w:t>the</w:t>
      </w:r>
      <w:r>
        <w:rPr>
          <w:spacing w:val="-20"/>
          <w:sz w:val="24"/>
        </w:rPr>
        <w:t xml:space="preserve"> </w:t>
      </w:r>
      <w:r>
        <w:rPr>
          <w:sz w:val="24"/>
        </w:rPr>
        <w:t>requisition</w:t>
      </w:r>
      <w:r>
        <w:rPr>
          <w:spacing w:val="-22"/>
          <w:sz w:val="24"/>
        </w:rPr>
        <w:t xml:space="preserve"> </w:t>
      </w:r>
      <w:r>
        <w:rPr>
          <w:sz w:val="24"/>
        </w:rPr>
        <w:t>of</w:t>
      </w:r>
      <w:r>
        <w:rPr>
          <w:spacing w:val="-21"/>
          <w:sz w:val="24"/>
        </w:rPr>
        <w:t xml:space="preserve"> </w:t>
      </w:r>
      <w:r>
        <w:rPr>
          <w:sz w:val="24"/>
        </w:rPr>
        <w:t>at</w:t>
      </w:r>
      <w:r>
        <w:rPr>
          <w:spacing w:val="-22"/>
          <w:sz w:val="24"/>
        </w:rPr>
        <w:t xml:space="preserve"> </w:t>
      </w:r>
      <w:r>
        <w:rPr>
          <w:sz w:val="24"/>
        </w:rPr>
        <w:t>least</w:t>
      </w:r>
      <w:r>
        <w:rPr>
          <w:spacing w:val="-22"/>
          <w:sz w:val="24"/>
        </w:rPr>
        <w:t xml:space="preserve"> </w:t>
      </w:r>
      <w:r>
        <w:rPr>
          <w:sz w:val="24"/>
        </w:rPr>
        <w:t>15</w:t>
      </w:r>
      <w:r>
        <w:rPr>
          <w:spacing w:val="-20"/>
          <w:sz w:val="24"/>
        </w:rPr>
        <w:t xml:space="preserve"> </w:t>
      </w:r>
      <w:r>
        <w:rPr>
          <w:sz w:val="24"/>
        </w:rPr>
        <w:t>members of the Society. If the Committee fails to call the meeting within 14 days of receipt of the requisition, the requisitionists may themselves convene the</w:t>
      </w:r>
      <w:r>
        <w:rPr>
          <w:spacing w:val="-10"/>
          <w:sz w:val="24"/>
        </w:rPr>
        <w:t xml:space="preserve"> </w:t>
      </w:r>
      <w:r>
        <w:rPr>
          <w:sz w:val="24"/>
        </w:rPr>
        <w:t>meeting.</w:t>
      </w:r>
    </w:p>
    <w:p w14:paraId="4731239E" w14:textId="77777777" w:rsidR="00FE44C7" w:rsidRDefault="00FE44C7">
      <w:pPr>
        <w:pStyle w:val="BodyText"/>
      </w:pPr>
    </w:p>
    <w:p w14:paraId="433040EF" w14:textId="77777777" w:rsidR="00FE44C7" w:rsidRDefault="00DD63A6">
      <w:pPr>
        <w:pStyle w:val="ListParagraph"/>
        <w:numPr>
          <w:ilvl w:val="1"/>
          <w:numId w:val="1"/>
        </w:numPr>
        <w:tabs>
          <w:tab w:val="left" w:pos="829"/>
        </w:tabs>
        <w:ind w:left="828" w:right="100" w:hanging="528"/>
        <w:rPr>
          <w:sz w:val="24"/>
        </w:rPr>
      </w:pPr>
      <w:r>
        <w:rPr>
          <w:sz w:val="24"/>
        </w:rPr>
        <w:t>The Chairman of the Committee in office at the commencement of a General</w:t>
      </w:r>
      <w:r>
        <w:rPr>
          <w:spacing w:val="-11"/>
          <w:sz w:val="24"/>
        </w:rPr>
        <w:t xml:space="preserve"> </w:t>
      </w:r>
      <w:r>
        <w:rPr>
          <w:sz w:val="24"/>
        </w:rPr>
        <w:t>Meting</w:t>
      </w:r>
      <w:r>
        <w:rPr>
          <w:spacing w:val="-12"/>
          <w:sz w:val="24"/>
        </w:rPr>
        <w:t xml:space="preserve"> </w:t>
      </w:r>
      <w:r>
        <w:rPr>
          <w:sz w:val="24"/>
        </w:rPr>
        <w:t>shall</w:t>
      </w:r>
      <w:r>
        <w:rPr>
          <w:spacing w:val="-10"/>
          <w:sz w:val="24"/>
        </w:rPr>
        <w:t xml:space="preserve"> </w:t>
      </w:r>
      <w:r>
        <w:rPr>
          <w:sz w:val="24"/>
        </w:rPr>
        <w:t>preside</w:t>
      </w:r>
      <w:r>
        <w:rPr>
          <w:spacing w:val="-10"/>
          <w:sz w:val="24"/>
        </w:rPr>
        <w:t xml:space="preserve"> </w:t>
      </w:r>
      <w:r>
        <w:rPr>
          <w:sz w:val="24"/>
        </w:rPr>
        <w:t>at</w:t>
      </w:r>
      <w:r>
        <w:rPr>
          <w:spacing w:val="-12"/>
          <w:sz w:val="24"/>
        </w:rPr>
        <w:t xml:space="preserve"> </w:t>
      </w:r>
      <w:r>
        <w:rPr>
          <w:sz w:val="24"/>
        </w:rPr>
        <w:t>General</w:t>
      </w:r>
      <w:r>
        <w:rPr>
          <w:spacing w:val="-11"/>
          <w:sz w:val="24"/>
        </w:rPr>
        <w:t xml:space="preserve"> </w:t>
      </w:r>
      <w:r>
        <w:rPr>
          <w:sz w:val="24"/>
        </w:rPr>
        <w:t>Meetings</w:t>
      </w:r>
      <w:r>
        <w:rPr>
          <w:spacing w:val="-11"/>
          <w:sz w:val="24"/>
        </w:rPr>
        <w:t xml:space="preserve"> </w:t>
      </w:r>
      <w:r>
        <w:rPr>
          <w:sz w:val="24"/>
        </w:rPr>
        <w:t>but</w:t>
      </w:r>
      <w:r>
        <w:rPr>
          <w:spacing w:val="-12"/>
          <w:sz w:val="24"/>
        </w:rPr>
        <w:t xml:space="preserve"> </w:t>
      </w:r>
      <w:r>
        <w:rPr>
          <w:sz w:val="24"/>
        </w:rPr>
        <w:t>shall</w:t>
      </w:r>
      <w:r>
        <w:rPr>
          <w:spacing w:val="-13"/>
          <w:sz w:val="24"/>
        </w:rPr>
        <w:t xml:space="preserve"> </w:t>
      </w:r>
      <w:r>
        <w:rPr>
          <w:sz w:val="24"/>
        </w:rPr>
        <w:t>vacate</w:t>
      </w:r>
      <w:r>
        <w:rPr>
          <w:spacing w:val="-10"/>
          <w:sz w:val="24"/>
        </w:rPr>
        <w:t xml:space="preserve"> </w:t>
      </w:r>
      <w:r>
        <w:rPr>
          <w:sz w:val="24"/>
        </w:rPr>
        <w:t>the Chair in favour of a successor Chairman who is elected at that meeting. If the Chairman in office shall be absent from the meeting, a</w:t>
      </w:r>
      <w:r>
        <w:rPr>
          <w:spacing w:val="-23"/>
          <w:sz w:val="24"/>
        </w:rPr>
        <w:t xml:space="preserve"> </w:t>
      </w:r>
      <w:r>
        <w:rPr>
          <w:sz w:val="24"/>
        </w:rPr>
        <w:t>member</w:t>
      </w:r>
      <w:r>
        <w:rPr>
          <w:spacing w:val="-22"/>
          <w:sz w:val="24"/>
        </w:rPr>
        <w:t xml:space="preserve"> </w:t>
      </w:r>
      <w:r>
        <w:rPr>
          <w:sz w:val="24"/>
        </w:rPr>
        <w:t>present</w:t>
      </w:r>
      <w:r>
        <w:rPr>
          <w:spacing w:val="-24"/>
          <w:sz w:val="24"/>
        </w:rPr>
        <w:t xml:space="preserve"> </w:t>
      </w:r>
      <w:r>
        <w:rPr>
          <w:sz w:val="24"/>
        </w:rPr>
        <w:t>shall</w:t>
      </w:r>
      <w:r>
        <w:rPr>
          <w:spacing w:val="-25"/>
          <w:sz w:val="24"/>
        </w:rPr>
        <w:t xml:space="preserve"> </w:t>
      </w:r>
      <w:r>
        <w:rPr>
          <w:sz w:val="24"/>
        </w:rPr>
        <w:t>be</w:t>
      </w:r>
      <w:r>
        <w:rPr>
          <w:spacing w:val="-22"/>
          <w:sz w:val="24"/>
        </w:rPr>
        <w:t xml:space="preserve"> </w:t>
      </w:r>
      <w:r>
        <w:rPr>
          <w:sz w:val="24"/>
        </w:rPr>
        <w:t>appointed</w:t>
      </w:r>
      <w:r>
        <w:rPr>
          <w:spacing w:val="-24"/>
          <w:sz w:val="24"/>
        </w:rPr>
        <w:t xml:space="preserve"> </w:t>
      </w:r>
      <w:r>
        <w:rPr>
          <w:sz w:val="24"/>
        </w:rPr>
        <w:t>by</w:t>
      </w:r>
      <w:r>
        <w:rPr>
          <w:spacing w:val="-21"/>
          <w:sz w:val="24"/>
        </w:rPr>
        <w:t xml:space="preserve"> </w:t>
      </w:r>
      <w:r>
        <w:rPr>
          <w:sz w:val="24"/>
        </w:rPr>
        <w:t>the</w:t>
      </w:r>
      <w:r>
        <w:rPr>
          <w:spacing w:val="-22"/>
          <w:sz w:val="24"/>
        </w:rPr>
        <w:t xml:space="preserve"> </w:t>
      </w:r>
      <w:r>
        <w:rPr>
          <w:sz w:val="24"/>
        </w:rPr>
        <w:t>meeting</w:t>
      </w:r>
      <w:r>
        <w:rPr>
          <w:spacing w:val="-24"/>
          <w:sz w:val="24"/>
        </w:rPr>
        <w:t xml:space="preserve"> </w:t>
      </w:r>
      <w:r>
        <w:rPr>
          <w:sz w:val="24"/>
        </w:rPr>
        <w:t>to</w:t>
      </w:r>
      <w:r>
        <w:rPr>
          <w:spacing w:val="-23"/>
          <w:sz w:val="24"/>
        </w:rPr>
        <w:t xml:space="preserve"> </w:t>
      </w:r>
      <w:r>
        <w:rPr>
          <w:sz w:val="24"/>
        </w:rPr>
        <w:t>take</w:t>
      </w:r>
      <w:r>
        <w:rPr>
          <w:spacing w:val="-20"/>
          <w:sz w:val="24"/>
        </w:rPr>
        <w:t xml:space="preserve"> </w:t>
      </w:r>
      <w:r>
        <w:rPr>
          <w:sz w:val="24"/>
        </w:rPr>
        <w:t>the</w:t>
      </w:r>
      <w:r>
        <w:rPr>
          <w:spacing w:val="-22"/>
          <w:sz w:val="24"/>
        </w:rPr>
        <w:t xml:space="preserve"> </w:t>
      </w:r>
      <w:r>
        <w:rPr>
          <w:sz w:val="24"/>
        </w:rPr>
        <w:t>Chair unless or until a successor Chairman is elected at the meeting. The quorum required at General Meetings shall be 7</w:t>
      </w:r>
      <w:r>
        <w:rPr>
          <w:spacing w:val="-21"/>
          <w:sz w:val="24"/>
        </w:rPr>
        <w:t xml:space="preserve"> </w:t>
      </w:r>
      <w:r>
        <w:rPr>
          <w:sz w:val="24"/>
        </w:rPr>
        <w:t>members.</w:t>
      </w:r>
    </w:p>
    <w:p w14:paraId="2D37F72E" w14:textId="77777777" w:rsidR="00FE44C7" w:rsidRDefault="00FE44C7">
      <w:pPr>
        <w:pStyle w:val="BodyText"/>
        <w:spacing w:before="11"/>
        <w:rPr>
          <w:sz w:val="23"/>
        </w:rPr>
      </w:pPr>
    </w:p>
    <w:p w14:paraId="571257D5" w14:textId="77777777" w:rsidR="00FE44C7" w:rsidRDefault="00DD63A6">
      <w:pPr>
        <w:pStyle w:val="ListParagraph"/>
        <w:numPr>
          <w:ilvl w:val="1"/>
          <w:numId w:val="1"/>
        </w:numPr>
        <w:tabs>
          <w:tab w:val="left" w:pos="829"/>
        </w:tabs>
        <w:spacing w:before="1"/>
        <w:ind w:left="828" w:right="98" w:hanging="528"/>
        <w:rPr>
          <w:sz w:val="24"/>
        </w:rPr>
      </w:pPr>
      <w:r>
        <w:rPr>
          <w:sz w:val="24"/>
        </w:rPr>
        <w:t xml:space="preserve">If within half an hour from the time appointed for the holding of a general meeting a quorum is not present, the meeting, if convened on the requisition of members, shall be dissolved but in any other case shall stand adjourned to the same day in the next week at the same time and place. If at the adjourned hearing a quorum </w:t>
      </w:r>
      <w:r>
        <w:rPr>
          <w:spacing w:val="2"/>
          <w:sz w:val="24"/>
        </w:rPr>
        <w:t xml:space="preserve">is </w:t>
      </w:r>
      <w:r>
        <w:rPr>
          <w:sz w:val="24"/>
        </w:rPr>
        <w:t>not present within half an hour from the time appointed, the members present shall be a</w:t>
      </w:r>
      <w:r>
        <w:rPr>
          <w:spacing w:val="-7"/>
          <w:sz w:val="24"/>
        </w:rPr>
        <w:t xml:space="preserve"> </w:t>
      </w:r>
      <w:r>
        <w:rPr>
          <w:sz w:val="24"/>
        </w:rPr>
        <w:t>quorum.</w:t>
      </w:r>
    </w:p>
    <w:p w14:paraId="75C06217" w14:textId="77777777" w:rsidR="00FE44C7" w:rsidRDefault="00FE44C7">
      <w:pPr>
        <w:pStyle w:val="BodyText"/>
      </w:pPr>
    </w:p>
    <w:p w14:paraId="707FF2C8" w14:textId="77777777" w:rsidR="00FE44C7" w:rsidRDefault="00DD63A6">
      <w:pPr>
        <w:pStyle w:val="ListParagraph"/>
        <w:numPr>
          <w:ilvl w:val="1"/>
          <w:numId w:val="1"/>
        </w:numPr>
        <w:tabs>
          <w:tab w:val="left" w:pos="829"/>
        </w:tabs>
        <w:ind w:left="828" w:right="98" w:hanging="528"/>
        <w:rPr>
          <w:sz w:val="24"/>
        </w:rPr>
      </w:pPr>
      <w:r>
        <w:rPr>
          <w:sz w:val="24"/>
        </w:rPr>
        <w:t>This rule 6.7 is subject to 7.5 below. At a General Meeting a resolution put to the vote of the meeting shall be decided on a show of</w:t>
      </w:r>
      <w:r>
        <w:rPr>
          <w:spacing w:val="-20"/>
          <w:sz w:val="24"/>
        </w:rPr>
        <w:t xml:space="preserve"> </w:t>
      </w:r>
      <w:r>
        <w:rPr>
          <w:sz w:val="24"/>
        </w:rPr>
        <w:t>hands,</w:t>
      </w:r>
      <w:r>
        <w:rPr>
          <w:spacing w:val="-21"/>
          <w:sz w:val="24"/>
        </w:rPr>
        <w:t xml:space="preserve"> </w:t>
      </w:r>
      <w:r>
        <w:rPr>
          <w:sz w:val="24"/>
        </w:rPr>
        <w:t>each</w:t>
      </w:r>
      <w:r>
        <w:rPr>
          <w:spacing w:val="-19"/>
          <w:sz w:val="24"/>
        </w:rPr>
        <w:t xml:space="preserve"> </w:t>
      </w:r>
      <w:r>
        <w:rPr>
          <w:sz w:val="24"/>
        </w:rPr>
        <w:t>member</w:t>
      </w:r>
      <w:r>
        <w:rPr>
          <w:spacing w:val="-17"/>
          <w:sz w:val="24"/>
        </w:rPr>
        <w:t xml:space="preserve"> </w:t>
      </w:r>
      <w:r>
        <w:rPr>
          <w:sz w:val="24"/>
        </w:rPr>
        <w:t>present,</w:t>
      </w:r>
      <w:r>
        <w:rPr>
          <w:spacing w:val="-21"/>
          <w:sz w:val="24"/>
        </w:rPr>
        <w:t xml:space="preserve"> </w:t>
      </w:r>
      <w:r>
        <w:rPr>
          <w:sz w:val="24"/>
        </w:rPr>
        <w:t>being</w:t>
      </w:r>
      <w:r>
        <w:rPr>
          <w:spacing w:val="-20"/>
          <w:sz w:val="24"/>
        </w:rPr>
        <w:t xml:space="preserve"> </w:t>
      </w:r>
      <w:r>
        <w:rPr>
          <w:sz w:val="24"/>
        </w:rPr>
        <w:t>a</w:t>
      </w:r>
      <w:r>
        <w:rPr>
          <w:spacing w:val="-18"/>
          <w:sz w:val="24"/>
        </w:rPr>
        <w:t xml:space="preserve"> </w:t>
      </w:r>
      <w:r>
        <w:rPr>
          <w:sz w:val="24"/>
        </w:rPr>
        <w:t>member</w:t>
      </w:r>
      <w:r>
        <w:rPr>
          <w:spacing w:val="-19"/>
          <w:sz w:val="24"/>
        </w:rPr>
        <w:t xml:space="preserve"> </w:t>
      </w:r>
      <w:r>
        <w:rPr>
          <w:sz w:val="24"/>
        </w:rPr>
        <w:t>duly</w:t>
      </w:r>
      <w:r>
        <w:rPr>
          <w:spacing w:val="-21"/>
          <w:sz w:val="24"/>
        </w:rPr>
        <w:t xml:space="preserve"> </w:t>
      </w:r>
      <w:r>
        <w:rPr>
          <w:sz w:val="24"/>
        </w:rPr>
        <w:t>registered</w:t>
      </w:r>
      <w:r>
        <w:rPr>
          <w:spacing w:val="-20"/>
          <w:sz w:val="24"/>
        </w:rPr>
        <w:t xml:space="preserve"> </w:t>
      </w:r>
      <w:r>
        <w:rPr>
          <w:sz w:val="24"/>
        </w:rPr>
        <w:t>who shall</w:t>
      </w:r>
      <w:r>
        <w:rPr>
          <w:spacing w:val="-6"/>
          <w:sz w:val="24"/>
        </w:rPr>
        <w:t xml:space="preserve"> </w:t>
      </w:r>
      <w:r>
        <w:rPr>
          <w:sz w:val="24"/>
        </w:rPr>
        <w:t>have</w:t>
      </w:r>
      <w:r>
        <w:rPr>
          <w:spacing w:val="-6"/>
          <w:sz w:val="24"/>
        </w:rPr>
        <w:t xml:space="preserve"> </w:t>
      </w:r>
      <w:r>
        <w:rPr>
          <w:sz w:val="24"/>
        </w:rPr>
        <w:t>paid</w:t>
      </w:r>
      <w:r>
        <w:rPr>
          <w:spacing w:val="-8"/>
          <w:sz w:val="24"/>
        </w:rPr>
        <w:t xml:space="preserve"> </w:t>
      </w:r>
      <w:r>
        <w:rPr>
          <w:sz w:val="24"/>
        </w:rPr>
        <w:t>every</w:t>
      </w:r>
      <w:r>
        <w:rPr>
          <w:spacing w:val="-7"/>
          <w:sz w:val="24"/>
        </w:rPr>
        <w:t xml:space="preserve"> </w:t>
      </w:r>
      <w:r>
        <w:rPr>
          <w:sz w:val="24"/>
        </w:rPr>
        <w:t>subscription</w:t>
      </w:r>
      <w:r>
        <w:rPr>
          <w:spacing w:val="-6"/>
          <w:sz w:val="24"/>
        </w:rPr>
        <w:t xml:space="preserve"> </w:t>
      </w:r>
      <w:r>
        <w:rPr>
          <w:sz w:val="24"/>
        </w:rPr>
        <w:t>and</w:t>
      </w:r>
      <w:r>
        <w:rPr>
          <w:spacing w:val="-5"/>
          <w:sz w:val="24"/>
        </w:rPr>
        <w:t xml:space="preserve"> </w:t>
      </w:r>
      <w:r>
        <w:rPr>
          <w:sz w:val="24"/>
        </w:rPr>
        <w:t>other</w:t>
      </w:r>
      <w:r>
        <w:rPr>
          <w:spacing w:val="-6"/>
          <w:sz w:val="24"/>
        </w:rPr>
        <w:t xml:space="preserve"> </w:t>
      </w:r>
      <w:r>
        <w:rPr>
          <w:sz w:val="24"/>
        </w:rPr>
        <w:t>sum</w:t>
      </w:r>
      <w:r>
        <w:rPr>
          <w:spacing w:val="-5"/>
          <w:sz w:val="24"/>
        </w:rPr>
        <w:t xml:space="preserve"> </w:t>
      </w:r>
      <w:r>
        <w:rPr>
          <w:sz w:val="24"/>
        </w:rPr>
        <w:t>due</w:t>
      </w:r>
      <w:r>
        <w:rPr>
          <w:spacing w:val="-3"/>
          <w:sz w:val="24"/>
        </w:rPr>
        <w:t xml:space="preserve"> </w:t>
      </w:r>
      <w:r>
        <w:rPr>
          <w:sz w:val="24"/>
        </w:rPr>
        <w:t>and</w:t>
      </w:r>
      <w:r>
        <w:rPr>
          <w:spacing w:val="-5"/>
          <w:sz w:val="24"/>
        </w:rPr>
        <w:t xml:space="preserve"> </w:t>
      </w:r>
      <w:r>
        <w:rPr>
          <w:sz w:val="24"/>
        </w:rPr>
        <w:t>payable</w:t>
      </w:r>
      <w:r>
        <w:rPr>
          <w:spacing w:val="-5"/>
          <w:sz w:val="24"/>
        </w:rPr>
        <w:t xml:space="preserve"> </w:t>
      </w:r>
      <w:r>
        <w:rPr>
          <w:sz w:val="24"/>
        </w:rPr>
        <w:t>to the Society in respect of his or her membership, shall be entitled to one vote. If a poll is demanded before or upon the declaration of the result of the show of hands either by the Chairman or by at least three members present, a poll shall be taken as directed by the Chairman. If the number of votes cast for or against a resolution whether on a show of hands or on a poll are equal, the Chairman of the meeting shall have a second or casting</w:t>
      </w:r>
      <w:r>
        <w:rPr>
          <w:spacing w:val="-20"/>
          <w:sz w:val="24"/>
        </w:rPr>
        <w:t xml:space="preserve"> </w:t>
      </w:r>
      <w:r>
        <w:rPr>
          <w:sz w:val="24"/>
        </w:rPr>
        <w:t>vote.</w:t>
      </w:r>
    </w:p>
    <w:p w14:paraId="7791C82E" w14:textId="77777777" w:rsidR="00FE44C7" w:rsidRDefault="00FE44C7">
      <w:pPr>
        <w:pStyle w:val="BodyText"/>
        <w:spacing w:before="11"/>
        <w:rPr>
          <w:sz w:val="23"/>
        </w:rPr>
      </w:pPr>
    </w:p>
    <w:p w14:paraId="2EB991B6" w14:textId="77777777" w:rsidR="00FE44C7" w:rsidRDefault="00DD63A6">
      <w:pPr>
        <w:pStyle w:val="ListParagraph"/>
        <w:numPr>
          <w:ilvl w:val="1"/>
          <w:numId w:val="1"/>
        </w:numPr>
        <w:tabs>
          <w:tab w:val="left" w:pos="829"/>
        </w:tabs>
        <w:spacing w:before="1"/>
        <w:ind w:left="828" w:right="103" w:hanging="528"/>
        <w:rPr>
          <w:sz w:val="24"/>
        </w:rPr>
      </w:pPr>
      <w:r>
        <w:rPr>
          <w:sz w:val="24"/>
        </w:rPr>
        <w:t>The</w:t>
      </w:r>
      <w:r>
        <w:rPr>
          <w:spacing w:val="-16"/>
          <w:sz w:val="24"/>
        </w:rPr>
        <w:t xml:space="preserve"> </w:t>
      </w:r>
      <w:r>
        <w:rPr>
          <w:sz w:val="24"/>
        </w:rPr>
        <w:t>declaration</w:t>
      </w:r>
      <w:r>
        <w:rPr>
          <w:spacing w:val="-19"/>
          <w:sz w:val="24"/>
        </w:rPr>
        <w:t xml:space="preserve"> </w:t>
      </w:r>
      <w:r>
        <w:rPr>
          <w:sz w:val="24"/>
        </w:rPr>
        <w:t>by</w:t>
      </w:r>
      <w:r>
        <w:rPr>
          <w:spacing w:val="-18"/>
          <w:sz w:val="24"/>
        </w:rPr>
        <w:t xml:space="preserve"> </w:t>
      </w:r>
      <w:r>
        <w:rPr>
          <w:sz w:val="24"/>
        </w:rPr>
        <w:t>the</w:t>
      </w:r>
      <w:r>
        <w:rPr>
          <w:spacing w:val="-16"/>
          <w:sz w:val="24"/>
        </w:rPr>
        <w:t xml:space="preserve"> </w:t>
      </w:r>
      <w:r>
        <w:rPr>
          <w:sz w:val="24"/>
        </w:rPr>
        <w:t>Chairman</w:t>
      </w:r>
      <w:r>
        <w:rPr>
          <w:spacing w:val="-18"/>
          <w:sz w:val="24"/>
        </w:rPr>
        <w:t xml:space="preserve"> </w:t>
      </w:r>
      <w:r>
        <w:rPr>
          <w:sz w:val="24"/>
        </w:rPr>
        <w:t>of</w:t>
      </w:r>
      <w:r>
        <w:rPr>
          <w:spacing w:val="-18"/>
          <w:sz w:val="24"/>
        </w:rPr>
        <w:t xml:space="preserve"> </w:t>
      </w:r>
      <w:r>
        <w:rPr>
          <w:sz w:val="24"/>
        </w:rPr>
        <w:t>the</w:t>
      </w:r>
      <w:r>
        <w:rPr>
          <w:spacing w:val="-16"/>
          <w:sz w:val="24"/>
        </w:rPr>
        <w:t xml:space="preserve"> </w:t>
      </w:r>
      <w:r>
        <w:rPr>
          <w:sz w:val="24"/>
        </w:rPr>
        <w:t>meeting</w:t>
      </w:r>
      <w:r>
        <w:rPr>
          <w:spacing w:val="-18"/>
          <w:sz w:val="24"/>
        </w:rPr>
        <w:t xml:space="preserve"> </w:t>
      </w:r>
      <w:r>
        <w:rPr>
          <w:sz w:val="24"/>
        </w:rPr>
        <w:t>of</w:t>
      </w:r>
      <w:r>
        <w:rPr>
          <w:spacing w:val="-18"/>
          <w:sz w:val="24"/>
        </w:rPr>
        <w:t xml:space="preserve"> </w:t>
      </w:r>
      <w:r>
        <w:rPr>
          <w:sz w:val="24"/>
        </w:rPr>
        <w:t>the</w:t>
      </w:r>
      <w:r>
        <w:rPr>
          <w:spacing w:val="-16"/>
          <w:sz w:val="24"/>
        </w:rPr>
        <w:t xml:space="preserve"> </w:t>
      </w:r>
      <w:r>
        <w:rPr>
          <w:sz w:val="24"/>
        </w:rPr>
        <w:t>result</w:t>
      </w:r>
      <w:r>
        <w:rPr>
          <w:spacing w:val="-19"/>
          <w:sz w:val="24"/>
        </w:rPr>
        <w:t xml:space="preserve"> </w:t>
      </w:r>
      <w:r>
        <w:rPr>
          <w:sz w:val="24"/>
        </w:rPr>
        <w:t>of</w:t>
      </w:r>
      <w:r>
        <w:rPr>
          <w:spacing w:val="-18"/>
          <w:sz w:val="24"/>
        </w:rPr>
        <w:t xml:space="preserve"> </w:t>
      </w:r>
      <w:r>
        <w:rPr>
          <w:sz w:val="24"/>
        </w:rPr>
        <w:t>a</w:t>
      </w:r>
      <w:r>
        <w:rPr>
          <w:spacing w:val="-17"/>
          <w:sz w:val="24"/>
        </w:rPr>
        <w:t xml:space="preserve"> </w:t>
      </w:r>
      <w:r>
        <w:rPr>
          <w:sz w:val="24"/>
        </w:rPr>
        <w:t>vote or poll (whether under 6.7 above or 7.5 below) shall be final and conclusive.</w:t>
      </w:r>
    </w:p>
    <w:p w14:paraId="2017B67B" w14:textId="77777777" w:rsidR="00FE44C7" w:rsidRDefault="00FE44C7">
      <w:pPr>
        <w:pStyle w:val="BodyText"/>
        <w:rPr>
          <w:sz w:val="20"/>
        </w:rPr>
      </w:pPr>
    </w:p>
    <w:p w14:paraId="48C04B79" w14:textId="77777777" w:rsidR="00FE44C7" w:rsidRDefault="00FE44C7">
      <w:pPr>
        <w:pStyle w:val="BodyText"/>
        <w:rPr>
          <w:sz w:val="20"/>
        </w:rPr>
      </w:pPr>
    </w:p>
    <w:p w14:paraId="141C430B" w14:textId="77777777" w:rsidR="00FE44C7" w:rsidRDefault="00FE44C7">
      <w:pPr>
        <w:pStyle w:val="BodyText"/>
        <w:rPr>
          <w:sz w:val="20"/>
        </w:rPr>
      </w:pPr>
    </w:p>
    <w:p w14:paraId="1B44A78F" w14:textId="649A1C6F" w:rsidR="00FE44C7" w:rsidRDefault="00543DD0">
      <w:pPr>
        <w:pStyle w:val="BodyText"/>
        <w:spacing w:before="6"/>
      </w:pPr>
      <w:r>
        <w:rPr>
          <w:noProof/>
          <w:lang w:val="en-GB" w:eastAsia="en-GB"/>
        </w:rPr>
        <mc:AlternateContent>
          <mc:Choice Requires="wps">
            <w:drawing>
              <wp:anchor distT="0" distB="0" distL="0" distR="0" simplePos="0" relativeHeight="251657216" behindDoc="0" locked="0" layoutInCell="1" allowOverlap="1" wp14:anchorId="2E385CFA" wp14:editId="39B4B540">
                <wp:simplePos x="0" y="0"/>
                <wp:positionH relativeFrom="page">
                  <wp:posOffset>914400</wp:posOffset>
                </wp:positionH>
                <wp:positionV relativeFrom="paragraph">
                  <wp:posOffset>217805</wp:posOffset>
                </wp:positionV>
                <wp:extent cx="1829435" cy="0"/>
                <wp:effectExtent l="9525" t="11430" r="8890" b="7620"/>
                <wp:wrapTopAndBottom/>
                <wp:docPr id="4"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CD11C7" id="Line 3"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7.15pt" to="216.05pt,1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" strokeweight=".6pt">
                <w10:wrap type="topAndBottom" anchorx="page"/>
              </v:line>
            </w:pict>
          </mc:Fallback>
        </mc:AlternateContent>
      </w:r>
    </w:p>
    <w:p w14:paraId="33DCD305" w14:textId="77777777" w:rsidR="00FE44C7" w:rsidRDefault="00DD63A6">
      <w:pPr>
        <w:spacing w:before="70"/>
        <w:ind w:left="120"/>
        <w:rPr>
          <w:rFonts w:ascii="Times New Roman"/>
          <w:sz w:val="20"/>
        </w:rPr>
      </w:pPr>
      <w:r>
        <w:rPr>
          <w:rFonts w:ascii="Times New Roman"/>
          <w:position w:val="7"/>
          <w:sz w:val="13"/>
        </w:rPr>
        <w:t xml:space="preserve">1 </w:t>
      </w:r>
      <w:r>
        <w:rPr>
          <w:rFonts w:ascii="Times New Roman"/>
          <w:sz w:val="20"/>
        </w:rPr>
        <w:t>Rule 6.3 as amended by Special Resolution passed on 28</w:t>
      </w:r>
      <w:r>
        <w:rPr>
          <w:rFonts w:ascii="Times New Roman"/>
          <w:position w:val="7"/>
          <w:sz w:val="13"/>
        </w:rPr>
        <w:t xml:space="preserve">th </w:t>
      </w:r>
      <w:r>
        <w:rPr>
          <w:rFonts w:ascii="Times New Roman"/>
          <w:sz w:val="20"/>
        </w:rPr>
        <w:t>March 2017</w:t>
      </w:r>
    </w:p>
    <w:p w14:paraId="399837E4" w14:textId="77777777" w:rsidR="00FE44C7" w:rsidRDefault="00FE44C7">
      <w:pPr>
        <w:rPr>
          <w:rFonts w:ascii="Times New Roman"/>
          <w:sz w:val="20"/>
        </w:rPr>
        <w:sectPr w:rsidR="00FE44C7">
          <w:pgSz w:w="11910" w:h="16840"/>
          <w:pgMar w:top="1340" w:right="1340" w:bottom="1240" w:left="1320" w:header="0" w:footer="1055" w:gutter="0"/>
          <w:cols w:space="720"/>
        </w:sectPr>
      </w:pPr>
    </w:p>
    <w:p w14:paraId="1FA4EDD6" w14:textId="77777777" w:rsidR="00FE44C7" w:rsidRDefault="00DD63A6">
      <w:pPr>
        <w:pStyle w:val="Heading1"/>
        <w:numPr>
          <w:ilvl w:val="0"/>
          <w:numId w:val="1"/>
        </w:numPr>
        <w:tabs>
          <w:tab w:val="left" w:pos="601"/>
        </w:tabs>
        <w:spacing w:before="133"/>
        <w:ind w:left="600" w:hanging="338"/>
        <w:rPr>
          <w:sz w:val="16"/>
        </w:rPr>
      </w:pPr>
      <w:r>
        <w:lastRenderedPageBreak/>
        <w:t>The Committee and its powers.</w:t>
      </w:r>
      <w:r>
        <w:rPr>
          <w:spacing w:val="-8"/>
        </w:rPr>
        <w:t xml:space="preserve"> </w:t>
      </w:r>
      <w:r>
        <w:rPr>
          <w:position w:val="8"/>
          <w:sz w:val="16"/>
        </w:rPr>
        <w:t>2</w:t>
      </w:r>
    </w:p>
    <w:p w14:paraId="1544F393" w14:textId="77777777" w:rsidR="00FE44C7" w:rsidRDefault="00FE44C7">
      <w:pPr>
        <w:pStyle w:val="BodyText"/>
        <w:spacing w:before="11"/>
        <w:rPr>
          <w:b/>
          <w:sz w:val="23"/>
        </w:rPr>
      </w:pPr>
    </w:p>
    <w:p w14:paraId="11411729" w14:textId="77777777" w:rsidR="00FE44C7" w:rsidRDefault="00DD63A6">
      <w:pPr>
        <w:pStyle w:val="ListParagraph"/>
        <w:numPr>
          <w:ilvl w:val="1"/>
          <w:numId w:val="1"/>
        </w:numPr>
        <w:tabs>
          <w:tab w:val="left" w:pos="829"/>
        </w:tabs>
        <w:ind w:left="840" w:right="114" w:hanging="578"/>
        <w:rPr>
          <w:sz w:val="24"/>
        </w:rPr>
      </w:pPr>
      <w:r>
        <w:rPr>
          <w:sz w:val="24"/>
        </w:rPr>
        <w:t>The Society’s affairs shall be under the direction and control of a Committee, comprising nine elected members of the Society, of which</w:t>
      </w:r>
      <w:r>
        <w:rPr>
          <w:spacing w:val="-22"/>
          <w:sz w:val="24"/>
        </w:rPr>
        <w:t xml:space="preserve"> </w:t>
      </w:r>
      <w:r>
        <w:rPr>
          <w:sz w:val="24"/>
        </w:rPr>
        <w:t>three</w:t>
      </w:r>
      <w:r>
        <w:rPr>
          <w:spacing w:val="-20"/>
          <w:sz w:val="24"/>
        </w:rPr>
        <w:t xml:space="preserve"> </w:t>
      </w:r>
      <w:r>
        <w:rPr>
          <w:sz w:val="24"/>
        </w:rPr>
        <w:t>persons</w:t>
      </w:r>
      <w:r>
        <w:rPr>
          <w:spacing w:val="-21"/>
          <w:sz w:val="24"/>
        </w:rPr>
        <w:t xml:space="preserve"> </w:t>
      </w:r>
      <w:r>
        <w:rPr>
          <w:sz w:val="24"/>
        </w:rPr>
        <w:t>are</w:t>
      </w:r>
      <w:r>
        <w:rPr>
          <w:spacing w:val="-22"/>
          <w:sz w:val="24"/>
        </w:rPr>
        <w:t xml:space="preserve"> </w:t>
      </w:r>
      <w:r>
        <w:rPr>
          <w:sz w:val="24"/>
        </w:rPr>
        <w:t>elected</w:t>
      </w:r>
      <w:r>
        <w:rPr>
          <w:spacing w:val="-21"/>
          <w:sz w:val="24"/>
        </w:rPr>
        <w:t xml:space="preserve"> </w:t>
      </w:r>
      <w:r>
        <w:rPr>
          <w:sz w:val="24"/>
        </w:rPr>
        <w:t>as</w:t>
      </w:r>
      <w:r>
        <w:rPr>
          <w:spacing w:val="-21"/>
          <w:sz w:val="24"/>
        </w:rPr>
        <w:t xml:space="preserve"> </w:t>
      </w:r>
      <w:r>
        <w:rPr>
          <w:sz w:val="24"/>
        </w:rPr>
        <w:t>Chairman,</w:t>
      </w:r>
      <w:r>
        <w:rPr>
          <w:spacing w:val="-19"/>
          <w:sz w:val="24"/>
        </w:rPr>
        <w:t xml:space="preserve"> </w:t>
      </w:r>
      <w:r>
        <w:rPr>
          <w:sz w:val="24"/>
        </w:rPr>
        <w:t>the</w:t>
      </w:r>
      <w:r>
        <w:rPr>
          <w:spacing w:val="-20"/>
          <w:sz w:val="24"/>
        </w:rPr>
        <w:t xml:space="preserve"> </w:t>
      </w:r>
      <w:r>
        <w:rPr>
          <w:sz w:val="24"/>
        </w:rPr>
        <w:t>Honorary</w:t>
      </w:r>
      <w:r>
        <w:rPr>
          <w:spacing w:val="-20"/>
          <w:sz w:val="24"/>
        </w:rPr>
        <w:t xml:space="preserve"> </w:t>
      </w:r>
      <w:r>
        <w:rPr>
          <w:sz w:val="24"/>
        </w:rPr>
        <w:t>Treasurer and the Honorary Secretary respectively (in these Rules referred to as the Officers) and six other members of the Society (referred to</w:t>
      </w:r>
      <w:r>
        <w:rPr>
          <w:spacing w:val="-49"/>
          <w:sz w:val="24"/>
        </w:rPr>
        <w:t xml:space="preserve"> </w:t>
      </w:r>
      <w:r>
        <w:rPr>
          <w:sz w:val="24"/>
        </w:rPr>
        <w:t>as Ordinary Members). The Committee shall however have power by bylaw to vary the number of Ordinary Members of the Committee if it considers that an increase or a reduction of Ordinary Members of the</w:t>
      </w:r>
      <w:r>
        <w:rPr>
          <w:spacing w:val="-18"/>
          <w:sz w:val="24"/>
        </w:rPr>
        <w:t xml:space="preserve"> </w:t>
      </w:r>
      <w:r>
        <w:rPr>
          <w:sz w:val="24"/>
        </w:rPr>
        <w:t>Committee</w:t>
      </w:r>
      <w:r>
        <w:rPr>
          <w:spacing w:val="-18"/>
          <w:sz w:val="24"/>
        </w:rPr>
        <w:t xml:space="preserve"> </w:t>
      </w:r>
      <w:r>
        <w:rPr>
          <w:sz w:val="24"/>
        </w:rPr>
        <w:t>is</w:t>
      </w:r>
      <w:r>
        <w:rPr>
          <w:spacing w:val="-20"/>
          <w:sz w:val="24"/>
        </w:rPr>
        <w:t xml:space="preserve"> </w:t>
      </w:r>
      <w:r>
        <w:rPr>
          <w:sz w:val="24"/>
        </w:rPr>
        <w:t>beneficial</w:t>
      </w:r>
      <w:r>
        <w:rPr>
          <w:spacing w:val="-20"/>
          <w:sz w:val="24"/>
        </w:rPr>
        <w:t xml:space="preserve"> </w:t>
      </w:r>
      <w:r>
        <w:rPr>
          <w:sz w:val="24"/>
        </w:rPr>
        <w:t>for</w:t>
      </w:r>
      <w:r>
        <w:rPr>
          <w:spacing w:val="-18"/>
          <w:sz w:val="24"/>
        </w:rPr>
        <w:t xml:space="preserve"> </w:t>
      </w:r>
      <w:r>
        <w:rPr>
          <w:sz w:val="24"/>
        </w:rPr>
        <w:t>the</w:t>
      </w:r>
      <w:r>
        <w:rPr>
          <w:spacing w:val="-18"/>
          <w:sz w:val="24"/>
        </w:rPr>
        <w:t xml:space="preserve"> </w:t>
      </w:r>
      <w:r>
        <w:rPr>
          <w:sz w:val="24"/>
        </w:rPr>
        <w:t>proper</w:t>
      </w:r>
      <w:r>
        <w:rPr>
          <w:spacing w:val="-18"/>
          <w:sz w:val="24"/>
        </w:rPr>
        <w:t xml:space="preserve"> </w:t>
      </w:r>
      <w:r>
        <w:rPr>
          <w:sz w:val="24"/>
        </w:rPr>
        <w:t>conduct</w:t>
      </w:r>
      <w:r>
        <w:rPr>
          <w:spacing w:val="-20"/>
          <w:sz w:val="24"/>
        </w:rPr>
        <w:t xml:space="preserve"> </w:t>
      </w:r>
      <w:r>
        <w:rPr>
          <w:sz w:val="24"/>
        </w:rPr>
        <w:t>of</w:t>
      </w:r>
      <w:r>
        <w:rPr>
          <w:spacing w:val="-19"/>
          <w:sz w:val="24"/>
        </w:rPr>
        <w:t xml:space="preserve"> </w:t>
      </w:r>
      <w:r>
        <w:rPr>
          <w:sz w:val="24"/>
        </w:rPr>
        <w:t>the</w:t>
      </w:r>
      <w:r>
        <w:rPr>
          <w:spacing w:val="-18"/>
          <w:sz w:val="24"/>
        </w:rPr>
        <w:t xml:space="preserve"> </w:t>
      </w:r>
      <w:r>
        <w:rPr>
          <w:sz w:val="24"/>
        </w:rPr>
        <w:t>Committee’s business.</w:t>
      </w:r>
    </w:p>
    <w:p w14:paraId="092241AF" w14:textId="77777777" w:rsidR="00FE44C7" w:rsidRDefault="00FE44C7">
      <w:pPr>
        <w:pStyle w:val="BodyText"/>
        <w:spacing w:before="11"/>
        <w:rPr>
          <w:sz w:val="23"/>
        </w:rPr>
      </w:pPr>
    </w:p>
    <w:p w14:paraId="023E9C7D" w14:textId="77777777" w:rsidR="00FE44C7" w:rsidRDefault="00DD63A6">
      <w:pPr>
        <w:pStyle w:val="ListParagraph"/>
        <w:numPr>
          <w:ilvl w:val="1"/>
          <w:numId w:val="1"/>
        </w:numPr>
        <w:tabs>
          <w:tab w:val="left" w:pos="829"/>
        </w:tabs>
        <w:ind w:left="840" w:right="120" w:hanging="578"/>
        <w:rPr>
          <w:sz w:val="24"/>
        </w:rPr>
      </w:pPr>
      <w:r>
        <w:rPr>
          <w:sz w:val="24"/>
        </w:rPr>
        <w:t>At the Annual General Meeting of the Society for 2017, the entire Committee</w:t>
      </w:r>
      <w:r>
        <w:rPr>
          <w:spacing w:val="-10"/>
          <w:sz w:val="24"/>
        </w:rPr>
        <w:t xml:space="preserve"> </w:t>
      </w:r>
      <w:r>
        <w:rPr>
          <w:sz w:val="24"/>
        </w:rPr>
        <w:t>in</w:t>
      </w:r>
      <w:r>
        <w:rPr>
          <w:spacing w:val="-13"/>
          <w:sz w:val="24"/>
        </w:rPr>
        <w:t xml:space="preserve"> </w:t>
      </w:r>
      <w:r>
        <w:rPr>
          <w:sz w:val="24"/>
        </w:rPr>
        <w:t>office</w:t>
      </w:r>
      <w:r>
        <w:rPr>
          <w:spacing w:val="-8"/>
          <w:sz w:val="24"/>
        </w:rPr>
        <w:t xml:space="preserve"> </w:t>
      </w:r>
      <w:r>
        <w:rPr>
          <w:sz w:val="24"/>
        </w:rPr>
        <w:t>at</w:t>
      </w:r>
      <w:r>
        <w:rPr>
          <w:spacing w:val="-12"/>
          <w:sz w:val="24"/>
        </w:rPr>
        <w:t xml:space="preserve"> </w:t>
      </w:r>
      <w:r>
        <w:rPr>
          <w:sz w:val="24"/>
        </w:rPr>
        <w:t>the</w:t>
      </w:r>
      <w:r>
        <w:rPr>
          <w:spacing w:val="-10"/>
          <w:sz w:val="24"/>
        </w:rPr>
        <w:t xml:space="preserve"> </w:t>
      </w:r>
      <w:r>
        <w:rPr>
          <w:sz w:val="24"/>
        </w:rPr>
        <w:t>commencement</w:t>
      </w:r>
      <w:r>
        <w:rPr>
          <w:spacing w:val="-12"/>
          <w:sz w:val="24"/>
        </w:rPr>
        <w:t xml:space="preserve"> </w:t>
      </w:r>
      <w:r>
        <w:rPr>
          <w:sz w:val="24"/>
        </w:rPr>
        <w:t>of</w:t>
      </w:r>
      <w:r>
        <w:rPr>
          <w:spacing w:val="-11"/>
          <w:sz w:val="24"/>
        </w:rPr>
        <w:t xml:space="preserve"> </w:t>
      </w:r>
      <w:r>
        <w:rPr>
          <w:sz w:val="24"/>
        </w:rPr>
        <w:t>the</w:t>
      </w:r>
      <w:r>
        <w:rPr>
          <w:spacing w:val="-10"/>
          <w:sz w:val="24"/>
        </w:rPr>
        <w:t xml:space="preserve"> </w:t>
      </w:r>
      <w:r>
        <w:rPr>
          <w:sz w:val="24"/>
        </w:rPr>
        <w:t>meeting</w:t>
      </w:r>
      <w:r>
        <w:rPr>
          <w:spacing w:val="-12"/>
          <w:sz w:val="24"/>
        </w:rPr>
        <w:t xml:space="preserve"> </w:t>
      </w:r>
      <w:r>
        <w:rPr>
          <w:sz w:val="24"/>
        </w:rPr>
        <w:t>shall</w:t>
      </w:r>
      <w:r>
        <w:rPr>
          <w:spacing w:val="-13"/>
          <w:sz w:val="24"/>
        </w:rPr>
        <w:t xml:space="preserve"> </w:t>
      </w:r>
      <w:r>
        <w:rPr>
          <w:sz w:val="24"/>
        </w:rPr>
        <w:t>retire from office but at the elections of the Committee to be held at that meeting shall be eligible for re-election for a further term, whether as Officers or Ordinary Members; following the holding of the elections</w:t>
      </w:r>
      <w:r>
        <w:rPr>
          <w:spacing w:val="-12"/>
          <w:sz w:val="24"/>
        </w:rPr>
        <w:t xml:space="preserve"> </w:t>
      </w:r>
      <w:r>
        <w:rPr>
          <w:sz w:val="24"/>
        </w:rPr>
        <w:t>at</w:t>
      </w:r>
      <w:r>
        <w:rPr>
          <w:spacing w:val="-12"/>
          <w:sz w:val="24"/>
        </w:rPr>
        <w:t xml:space="preserve"> </w:t>
      </w:r>
      <w:r>
        <w:rPr>
          <w:sz w:val="24"/>
        </w:rPr>
        <w:t>that</w:t>
      </w:r>
      <w:r>
        <w:rPr>
          <w:spacing w:val="-12"/>
          <w:sz w:val="24"/>
        </w:rPr>
        <w:t xml:space="preserve"> </w:t>
      </w:r>
      <w:r>
        <w:rPr>
          <w:sz w:val="24"/>
        </w:rPr>
        <w:t>meeting,</w:t>
      </w:r>
      <w:r>
        <w:rPr>
          <w:spacing w:val="-12"/>
          <w:sz w:val="24"/>
        </w:rPr>
        <w:t xml:space="preserve"> </w:t>
      </w:r>
      <w:r>
        <w:rPr>
          <w:sz w:val="24"/>
        </w:rPr>
        <w:t>each</w:t>
      </w:r>
      <w:r>
        <w:rPr>
          <w:spacing w:val="-12"/>
          <w:sz w:val="24"/>
        </w:rPr>
        <w:t xml:space="preserve"> </w:t>
      </w:r>
      <w:r>
        <w:rPr>
          <w:sz w:val="24"/>
        </w:rPr>
        <w:t>of</w:t>
      </w:r>
      <w:r>
        <w:rPr>
          <w:spacing w:val="-11"/>
          <w:sz w:val="24"/>
        </w:rPr>
        <w:t xml:space="preserve"> </w:t>
      </w:r>
      <w:r>
        <w:rPr>
          <w:sz w:val="24"/>
        </w:rPr>
        <w:t>the</w:t>
      </w:r>
      <w:r>
        <w:rPr>
          <w:spacing w:val="-10"/>
          <w:sz w:val="24"/>
        </w:rPr>
        <w:t xml:space="preserve"> </w:t>
      </w:r>
      <w:r>
        <w:rPr>
          <w:sz w:val="24"/>
        </w:rPr>
        <w:t>Officers</w:t>
      </w:r>
      <w:r>
        <w:rPr>
          <w:spacing w:val="-11"/>
          <w:sz w:val="24"/>
        </w:rPr>
        <w:t xml:space="preserve"> </w:t>
      </w:r>
      <w:r>
        <w:rPr>
          <w:sz w:val="24"/>
        </w:rPr>
        <w:t>and</w:t>
      </w:r>
      <w:r>
        <w:rPr>
          <w:spacing w:val="-12"/>
          <w:sz w:val="24"/>
        </w:rPr>
        <w:t xml:space="preserve"> </w:t>
      </w:r>
      <w:r>
        <w:rPr>
          <w:sz w:val="24"/>
        </w:rPr>
        <w:t>Ordinary</w:t>
      </w:r>
      <w:r>
        <w:rPr>
          <w:spacing w:val="-11"/>
          <w:sz w:val="24"/>
        </w:rPr>
        <w:t xml:space="preserve"> </w:t>
      </w:r>
      <w:r>
        <w:rPr>
          <w:sz w:val="24"/>
        </w:rPr>
        <w:t>Members elected shall hold office for a term of three years and shall retire at the</w:t>
      </w:r>
      <w:r>
        <w:rPr>
          <w:spacing w:val="-10"/>
          <w:sz w:val="24"/>
        </w:rPr>
        <w:t xml:space="preserve"> </w:t>
      </w:r>
      <w:r>
        <w:rPr>
          <w:sz w:val="24"/>
        </w:rPr>
        <w:t>third</w:t>
      </w:r>
      <w:r>
        <w:rPr>
          <w:spacing w:val="-13"/>
          <w:sz w:val="24"/>
        </w:rPr>
        <w:t xml:space="preserve"> </w:t>
      </w:r>
      <w:r>
        <w:rPr>
          <w:sz w:val="24"/>
        </w:rPr>
        <w:t>Annual</w:t>
      </w:r>
      <w:r>
        <w:rPr>
          <w:spacing w:val="-13"/>
          <w:sz w:val="24"/>
        </w:rPr>
        <w:t xml:space="preserve"> </w:t>
      </w:r>
      <w:r>
        <w:rPr>
          <w:sz w:val="24"/>
        </w:rPr>
        <w:t>General</w:t>
      </w:r>
      <w:r>
        <w:rPr>
          <w:spacing w:val="-11"/>
          <w:sz w:val="24"/>
        </w:rPr>
        <w:t xml:space="preserve"> </w:t>
      </w:r>
      <w:r>
        <w:rPr>
          <w:sz w:val="24"/>
        </w:rPr>
        <w:t>Meeting</w:t>
      </w:r>
      <w:r>
        <w:rPr>
          <w:spacing w:val="-12"/>
          <w:sz w:val="24"/>
        </w:rPr>
        <w:t xml:space="preserve"> </w:t>
      </w:r>
      <w:r>
        <w:rPr>
          <w:sz w:val="24"/>
        </w:rPr>
        <w:t>thereafter;</w:t>
      </w:r>
      <w:r>
        <w:rPr>
          <w:spacing w:val="-11"/>
          <w:sz w:val="24"/>
        </w:rPr>
        <w:t xml:space="preserve"> </w:t>
      </w:r>
      <w:r>
        <w:rPr>
          <w:sz w:val="24"/>
        </w:rPr>
        <w:t>at</w:t>
      </w:r>
      <w:r>
        <w:rPr>
          <w:spacing w:val="-12"/>
          <w:sz w:val="24"/>
        </w:rPr>
        <w:t xml:space="preserve"> </w:t>
      </w:r>
      <w:r>
        <w:rPr>
          <w:sz w:val="24"/>
        </w:rPr>
        <w:t>each</w:t>
      </w:r>
      <w:r>
        <w:rPr>
          <w:spacing w:val="-12"/>
          <w:sz w:val="24"/>
        </w:rPr>
        <w:t xml:space="preserve"> </w:t>
      </w:r>
      <w:r>
        <w:rPr>
          <w:sz w:val="24"/>
        </w:rPr>
        <w:t>successive</w:t>
      </w:r>
      <w:r>
        <w:rPr>
          <w:spacing w:val="-10"/>
          <w:sz w:val="24"/>
        </w:rPr>
        <w:t xml:space="preserve"> </w:t>
      </w:r>
      <w:r>
        <w:rPr>
          <w:sz w:val="24"/>
        </w:rPr>
        <w:t>third Annual General Meeting following the meeting at which elected, the entire Committee shall retire at that meeting and elections shall be held at that meeting of Officers and Ordinary Members of the Committee to hold office for the ensuing three year term and shall then retire; each Committee Member shall be eligible for re-election following his or her retirement whether as an Officer or Ordinary Member, Provided That</w:t>
      </w:r>
      <w:r>
        <w:rPr>
          <w:spacing w:val="-9"/>
          <w:sz w:val="24"/>
        </w:rPr>
        <w:t xml:space="preserve"> </w:t>
      </w:r>
      <w:r>
        <w:rPr>
          <w:sz w:val="24"/>
        </w:rPr>
        <w:t>–</w:t>
      </w:r>
    </w:p>
    <w:p w14:paraId="37060695" w14:textId="77777777" w:rsidR="00FE44C7" w:rsidRDefault="00FE44C7">
      <w:pPr>
        <w:pStyle w:val="BodyText"/>
        <w:spacing w:before="11"/>
        <w:rPr>
          <w:sz w:val="23"/>
        </w:rPr>
      </w:pPr>
    </w:p>
    <w:p w14:paraId="7D374B2F" w14:textId="77777777" w:rsidR="00FE44C7" w:rsidRDefault="00DD63A6">
      <w:pPr>
        <w:pStyle w:val="ListParagraph"/>
        <w:numPr>
          <w:ilvl w:val="2"/>
          <w:numId w:val="1"/>
        </w:numPr>
        <w:tabs>
          <w:tab w:val="left" w:pos="1930"/>
        </w:tabs>
        <w:ind w:right="117" w:firstLine="720"/>
        <w:rPr>
          <w:sz w:val="24"/>
        </w:rPr>
      </w:pPr>
      <w:r>
        <w:rPr>
          <w:sz w:val="24"/>
        </w:rPr>
        <w:t>if at an Annual General Meeting there shall be no candidate for election to the Office of Chairman, or if the office of Chairman should become vacant (for any reason) during the three year term for which the Committee was elected, the Committee may elect one of their number as Chairman of the Committee to serve for the remainder of the three year term and shall then retire but shall be eligible for election whether as an Officer or Ordinary</w:t>
      </w:r>
      <w:r>
        <w:rPr>
          <w:spacing w:val="-30"/>
          <w:sz w:val="24"/>
        </w:rPr>
        <w:t xml:space="preserve"> </w:t>
      </w:r>
      <w:r>
        <w:rPr>
          <w:sz w:val="24"/>
        </w:rPr>
        <w:t>Member;</w:t>
      </w:r>
    </w:p>
    <w:p w14:paraId="4D4C3EBD" w14:textId="77777777" w:rsidR="00FE44C7" w:rsidRDefault="00FE44C7">
      <w:pPr>
        <w:pStyle w:val="BodyText"/>
        <w:spacing w:before="11"/>
        <w:rPr>
          <w:sz w:val="23"/>
        </w:rPr>
      </w:pPr>
    </w:p>
    <w:p w14:paraId="010FAB76" w14:textId="77777777" w:rsidR="00FE44C7" w:rsidRDefault="00DD63A6">
      <w:pPr>
        <w:pStyle w:val="ListParagraph"/>
        <w:numPr>
          <w:ilvl w:val="2"/>
          <w:numId w:val="1"/>
        </w:numPr>
        <w:tabs>
          <w:tab w:val="left" w:pos="2019"/>
        </w:tabs>
        <w:ind w:right="114" w:firstLine="720"/>
        <w:rPr>
          <w:sz w:val="24"/>
        </w:rPr>
      </w:pPr>
      <w:r>
        <w:rPr>
          <w:sz w:val="24"/>
        </w:rPr>
        <w:t>if at an Annual General Meeting there is no candidate for election</w:t>
      </w:r>
      <w:r>
        <w:rPr>
          <w:spacing w:val="-18"/>
          <w:sz w:val="24"/>
        </w:rPr>
        <w:t xml:space="preserve"> </w:t>
      </w:r>
      <w:r>
        <w:rPr>
          <w:sz w:val="24"/>
        </w:rPr>
        <w:t>as</w:t>
      </w:r>
      <w:r>
        <w:rPr>
          <w:spacing w:val="-16"/>
          <w:sz w:val="24"/>
        </w:rPr>
        <w:t xml:space="preserve"> </w:t>
      </w:r>
      <w:r>
        <w:rPr>
          <w:sz w:val="24"/>
        </w:rPr>
        <w:t>either</w:t>
      </w:r>
      <w:r>
        <w:rPr>
          <w:spacing w:val="-15"/>
          <w:sz w:val="24"/>
        </w:rPr>
        <w:t xml:space="preserve"> </w:t>
      </w:r>
      <w:r>
        <w:rPr>
          <w:sz w:val="24"/>
        </w:rPr>
        <w:t>Honorary</w:t>
      </w:r>
      <w:r>
        <w:rPr>
          <w:spacing w:val="-16"/>
          <w:sz w:val="24"/>
        </w:rPr>
        <w:t xml:space="preserve"> </w:t>
      </w:r>
      <w:r>
        <w:rPr>
          <w:sz w:val="24"/>
        </w:rPr>
        <w:t>Treasurer</w:t>
      </w:r>
      <w:r>
        <w:rPr>
          <w:spacing w:val="-15"/>
          <w:sz w:val="24"/>
        </w:rPr>
        <w:t xml:space="preserve"> </w:t>
      </w:r>
      <w:r>
        <w:rPr>
          <w:sz w:val="24"/>
        </w:rPr>
        <w:t>or</w:t>
      </w:r>
      <w:r>
        <w:rPr>
          <w:spacing w:val="-17"/>
          <w:sz w:val="24"/>
        </w:rPr>
        <w:t xml:space="preserve"> </w:t>
      </w:r>
      <w:r>
        <w:rPr>
          <w:sz w:val="24"/>
        </w:rPr>
        <w:t>Honorary</w:t>
      </w:r>
      <w:r>
        <w:rPr>
          <w:spacing w:val="-16"/>
          <w:sz w:val="24"/>
        </w:rPr>
        <w:t xml:space="preserve"> </w:t>
      </w:r>
      <w:r>
        <w:rPr>
          <w:sz w:val="24"/>
        </w:rPr>
        <w:t>Secretary</w:t>
      </w:r>
      <w:r>
        <w:rPr>
          <w:spacing w:val="-16"/>
          <w:sz w:val="24"/>
        </w:rPr>
        <w:t xml:space="preserve"> </w:t>
      </w:r>
      <w:r>
        <w:rPr>
          <w:sz w:val="24"/>
        </w:rPr>
        <w:t>or</w:t>
      </w:r>
      <w:r>
        <w:rPr>
          <w:spacing w:val="-15"/>
          <w:sz w:val="24"/>
        </w:rPr>
        <w:t xml:space="preserve"> </w:t>
      </w:r>
      <w:r>
        <w:rPr>
          <w:sz w:val="24"/>
        </w:rPr>
        <w:t>either of the said offices becomes vacant during the three year period for which the Committee was elected the Committee may appoint a member of the Society (whether an existing Committee member or not)</w:t>
      </w:r>
      <w:r>
        <w:rPr>
          <w:spacing w:val="-13"/>
          <w:sz w:val="24"/>
        </w:rPr>
        <w:t xml:space="preserve"> </w:t>
      </w:r>
      <w:r>
        <w:rPr>
          <w:sz w:val="24"/>
        </w:rPr>
        <w:t>as</w:t>
      </w:r>
      <w:r>
        <w:rPr>
          <w:spacing w:val="-13"/>
          <w:sz w:val="24"/>
        </w:rPr>
        <w:t xml:space="preserve"> </w:t>
      </w:r>
      <w:r>
        <w:rPr>
          <w:sz w:val="24"/>
        </w:rPr>
        <w:t>Officer</w:t>
      </w:r>
      <w:r>
        <w:rPr>
          <w:spacing w:val="-11"/>
          <w:sz w:val="24"/>
        </w:rPr>
        <w:t xml:space="preserve"> </w:t>
      </w:r>
      <w:r>
        <w:rPr>
          <w:sz w:val="24"/>
        </w:rPr>
        <w:t>in</w:t>
      </w:r>
      <w:r>
        <w:rPr>
          <w:spacing w:val="-14"/>
          <w:sz w:val="24"/>
        </w:rPr>
        <w:t xml:space="preserve"> </w:t>
      </w:r>
      <w:r>
        <w:rPr>
          <w:sz w:val="24"/>
        </w:rPr>
        <w:t>either</w:t>
      </w:r>
      <w:r>
        <w:rPr>
          <w:spacing w:val="-12"/>
          <w:sz w:val="24"/>
        </w:rPr>
        <w:t xml:space="preserve"> </w:t>
      </w:r>
      <w:r>
        <w:rPr>
          <w:sz w:val="24"/>
        </w:rPr>
        <w:t>of</w:t>
      </w:r>
      <w:r>
        <w:rPr>
          <w:spacing w:val="-13"/>
          <w:sz w:val="24"/>
        </w:rPr>
        <w:t xml:space="preserve"> </w:t>
      </w:r>
      <w:r>
        <w:rPr>
          <w:sz w:val="24"/>
        </w:rPr>
        <w:t>those</w:t>
      </w:r>
      <w:r>
        <w:rPr>
          <w:spacing w:val="-12"/>
          <w:sz w:val="24"/>
        </w:rPr>
        <w:t xml:space="preserve"> </w:t>
      </w:r>
      <w:r>
        <w:rPr>
          <w:sz w:val="24"/>
        </w:rPr>
        <w:t>capacities</w:t>
      </w:r>
      <w:r>
        <w:rPr>
          <w:spacing w:val="-13"/>
          <w:sz w:val="24"/>
        </w:rPr>
        <w:t xml:space="preserve"> </w:t>
      </w:r>
      <w:r>
        <w:rPr>
          <w:sz w:val="24"/>
        </w:rPr>
        <w:t>to</w:t>
      </w:r>
      <w:r>
        <w:rPr>
          <w:spacing w:val="-12"/>
          <w:sz w:val="24"/>
        </w:rPr>
        <w:t xml:space="preserve"> </w:t>
      </w:r>
      <w:r>
        <w:rPr>
          <w:sz w:val="24"/>
        </w:rPr>
        <w:t>serve</w:t>
      </w:r>
      <w:r>
        <w:rPr>
          <w:spacing w:val="-12"/>
          <w:sz w:val="24"/>
        </w:rPr>
        <w:t xml:space="preserve"> </w:t>
      </w:r>
      <w:r>
        <w:rPr>
          <w:sz w:val="24"/>
        </w:rPr>
        <w:t>for</w:t>
      </w:r>
      <w:r>
        <w:rPr>
          <w:spacing w:val="-12"/>
          <w:sz w:val="24"/>
        </w:rPr>
        <w:t xml:space="preserve"> </w:t>
      </w:r>
      <w:r>
        <w:rPr>
          <w:sz w:val="24"/>
        </w:rPr>
        <w:t>the</w:t>
      </w:r>
      <w:r>
        <w:rPr>
          <w:spacing w:val="-12"/>
          <w:sz w:val="24"/>
        </w:rPr>
        <w:t xml:space="preserve"> </w:t>
      </w:r>
      <w:r>
        <w:rPr>
          <w:sz w:val="24"/>
        </w:rPr>
        <w:t>three</w:t>
      </w:r>
      <w:r>
        <w:rPr>
          <w:spacing w:val="-12"/>
          <w:sz w:val="24"/>
        </w:rPr>
        <w:t xml:space="preserve"> </w:t>
      </w:r>
      <w:r>
        <w:rPr>
          <w:sz w:val="24"/>
        </w:rPr>
        <w:t>year term or the remainder thereof, for which the Committee was</w:t>
      </w:r>
      <w:r>
        <w:rPr>
          <w:spacing w:val="-30"/>
          <w:sz w:val="24"/>
        </w:rPr>
        <w:t xml:space="preserve"> </w:t>
      </w:r>
      <w:r>
        <w:rPr>
          <w:sz w:val="24"/>
        </w:rPr>
        <w:t>elected</w:t>
      </w:r>
    </w:p>
    <w:p w14:paraId="51317654" w14:textId="77777777" w:rsidR="00FE44C7" w:rsidRDefault="00FE44C7">
      <w:pPr>
        <w:pStyle w:val="BodyText"/>
        <w:rPr>
          <w:sz w:val="20"/>
        </w:rPr>
      </w:pPr>
    </w:p>
    <w:p w14:paraId="719551A6" w14:textId="08589180" w:rsidR="00FE44C7" w:rsidRDefault="00543DD0">
      <w:pPr>
        <w:pStyle w:val="BodyText"/>
        <w:spacing w:before="5"/>
        <w:rPr>
          <w:sz w:val="16"/>
        </w:rPr>
      </w:pPr>
      <w:r>
        <w:rPr>
          <w:noProof/>
          <w:lang w:val="en-GB" w:eastAsia="en-GB"/>
        </w:rPr>
        <mc:AlternateContent>
          <mc:Choice Requires="wps">
            <w:drawing>
              <wp:anchor distT="0" distB="0" distL="0" distR="0" simplePos="0" relativeHeight="251658240" behindDoc="0" locked="0" layoutInCell="1" allowOverlap="1" wp14:anchorId="4353BF35" wp14:editId="25996230">
                <wp:simplePos x="0" y="0"/>
                <wp:positionH relativeFrom="page">
                  <wp:posOffset>914400</wp:posOffset>
                </wp:positionH>
                <wp:positionV relativeFrom="paragraph">
                  <wp:posOffset>155575</wp:posOffset>
                </wp:positionV>
                <wp:extent cx="1829435" cy="0"/>
                <wp:effectExtent l="9525" t="9525" r="8890" b="9525"/>
                <wp:wrapTopAndBottom/>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762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3CDC1" id="Line 2"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in,12.25pt" to="216.05pt,1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" strokeweight=".6pt">
                <w10:wrap type="topAndBottom" anchorx="page"/>
              </v:line>
            </w:pict>
          </mc:Fallback>
        </mc:AlternateContent>
      </w:r>
    </w:p>
    <w:p w14:paraId="086A5082" w14:textId="77777777" w:rsidR="00FE44C7" w:rsidRDefault="00DD63A6">
      <w:pPr>
        <w:spacing w:before="70"/>
        <w:ind w:left="120"/>
        <w:rPr>
          <w:rFonts w:ascii="Times New Roman"/>
          <w:sz w:val="20"/>
        </w:rPr>
      </w:pPr>
      <w:r>
        <w:rPr>
          <w:rFonts w:ascii="Times New Roman"/>
          <w:position w:val="7"/>
          <w:sz w:val="13"/>
        </w:rPr>
        <w:t xml:space="preserve">2 </w:t>
      </w:r>
      <w:r>
        <w:rPr>
          <w:rFonts w:ascii="Times New Roman"/>
          <w:sz w:val="20"/>
        </w:rPr>
        <w:t>Rule 7 amended by Special Resolution of the Society passed on 28</w:t>
      </w:r>
      <w:r>
        <w:rPr>
          <w:rFonts w:ascii="Times New Roman"/>
          <w:position w:val="7"/>
          <w:sz w:val="13"/>
        </w:rPr>
        <w:t xml:space="preserve">th </w:t>
      </w:r>
      <w:r>
        <w:rPr>
          <w:rFonts w:ascii="Times New Roman"/>
          <w:sz w:val="20"/>
        </w:rPr>
        <w:t>March 2017</w:t>
      </w:r>
      <w:r w:rsidR="00AE6C47">
        <w:rPr>
          <w:rFonts w:ascii="Times New Roman"/>
          <w:sz w:val="20"/>
        </w:rPr>
        <w:t xml:space="preserve"> </w:t>
      </w:r>
      <w:r w:rsidR="00E04203">
        <w:rPr>
          <w:rFonts w:ascii="Times New Roman"/>
          <w:sz w:val="20"/>
        </w:rPr>
        <w:t>and by a further Special Resolution passed on 3</w:t>
      </w:r>
      <w:r w:rsidR="00E04203" w:rsidRPr="00E04203">
        <w:rPr>
          <w:rFonts w:ascii="Times New Roman"/>
          <w:sz w:val="20"/>
          <w:vertAlign w:val="superscript"/>
        </w:rPr>
        <w:t>rd</w:t>
      </w:r>
      <w:r w:rsidR="00E04203">
        <w:rPr>
          <w:rFonts w:ascii="Times New Roman"/>
          <w:sz w:val="20"/>
        </w:rPr>
        <w:t xml:space="preserve"> October 2019</w:t>
      </w:r>
    </w:p>
    <w:p w14:paraId="719F40CC" w14:textId="77777777" w:rsidR="00FE44C7" w:rsidRDefault="00FE44C7">
      <w:pPr>
        <w:rPr>
          <w:rFonts w:ascii="Times New Roman"/>
          <w:sz w:val="20"/>
        </w:rPr>
        <w:sectPr w:rsidR="00FE44C7">
          <w:footerReference w:type="default" r:id="rId14"/>
          <w:pgSz w:w="11910" w:h="16840"/>
          <w:pgMar w:top="1580" w:right="1320" w:bottom="1240" w:left="1320" w:header="0" w:footer="1055" w:gutter="0"/>
          <w:pgNumType w:start="5"/>
          <w:cols w:space="720"/>
        </w:sectPr>
      </w:pPr>
    </w:p>
    <w:p w14:paraId="0585CD72" w14:textId="77777777" w:rsidR="00FE44C7" w:rsidRDefault="00DD63A6">
      <w:pPr>
        <w:pStyle w:val="BodyText"/>
        <w:spacing w:before="80"/>
        <w:ind w:left="680"/>
      </w:pPr>
      <w:r>
        <w:lastRenderedPageBreak/>
        <w:t>and shall then retire but shall be eligible for election as an Officer or an Ordinary Member;</w:t>
      </w:r>
    </w:p>
    <w:p w14:paraId="7927414A" w14:textId="77777777" w:rsidR="00FE44C7" w:rsidRDefault="00FE44C7">
      <w:pPr>
        <w:pStyle w:val="BodyText"/>
        <w:spacing w:before="11"/>
        <w:rPr>
          <w:sz w:val="23"/>
        </w:rPr>
      </w:pPr>
    </w:p>
    <w:p w14:paraId="72009A88" w14:textId="77777777" w:rsidR="00FE44C7" w:rsidRDefault="00DD63A6">
      <w:pPr>
        <w:pStyle w:val="ListParagraph"/>
        <w:numPr>
          <w:ilvl w:val="2"/>
          <w:numId w:val="1"/>
        </w:numPr>
        <w:tabs>
          <w:tab w:val="left" w:pos="1893"/>
        </w:tabs>
        <w:ind w:left="680" w:right="119" w:firstLine="720"/>
        <w:rPr>
          <w:sz w:val="24"/>
        </w:rPr>
      </w:pPr>
      <w:r>
        <w:rPr>
          <w:sz w:val="24"/>
        </w:rPr>
        <w:t>if</w:t>
      </w:r>
      <w:r>
        <w:rPr>
          <w:spacing w:val="-11"/>
          <w:sz w:val="24"/>
        </w:rPr>
        <w:t xml:space="preserve"> </w:t>
      </w:r>
      <w:r>
        <w:rPr>
          <w:sz w:val="24"/>
        </w:rPr>
        <w:t>a</w:t>
      </w:r>
      <w:r>
        <w:rPr>
          <w:spacing w:val="-7"/>
          <w:sz w:val="24"/>
        </w:rPr>
        <w:t xml:space="preserve"> </w:t>
      </w:r>
      <w:r>
        <w:rPr>
          <w:sz w:val="24"/>
        </w:rPr>
        <w:t>vacancy</w:t>
      </w:r>
      <w:r>
        <w:rPr>
          <w:spacing w:val="-10"/>
          <w:sz w:val="24"/>
        </w:rPr>
        <w:t xml:space="preserve"> </w:t>
      </w:r>
      <w:r>
        <w:rPr>
          <w:sz w:val="24"/>
        </w:rPr>
        <w:t>shall</w:t>
      </w:r>
      <w:r>
        <w:rPr>
          <w:spacing w:val="-11"/>
          <w:sz w:val="24"/>
        </w:rPr>
        <w:t xml:space="preserve"> </w:t>
      </w:r>
      <w:r>
        <w:rPr>
          <w:sz w:val="24"/>
        </w:rPr>
        <w:t>arise</w:t>
      </w:r>
      <w:r>
        <w:rPr>
          <w:spacing w:val="-8"/>
          <w:sz w:val="24"/>
        </w:rPr>
        <w:t xml:space="preserve"> </w:t>
      </w:r>
      <w:r>
        <w:rPr>
          <w:sz w:val="24"/>
        </w:rPr>
        <w:t>in</w:t>
      </w:r>
      <w:r>
        <w:rPr>
          <w:spacing w:val="-8"/>
          <w:sz w:val="24"/>
        </w:rPr>
        <w:t xml:space="preserve"> </w:t>
      </w:r>
      <w:r>
        <w:rPr>
          <w:sz w:val="24"/>
        </w:rPr>
        <w:t>the</w:t>
      </w:r>
      <w:r>
        <w:rPr>
          <w:spacing w:val="-8"/>
          <w:sz w:val="24"/>
        </w:rPr>
        <w:t xml:space="preserve"> </w:t>
      </w:r>
      <w:r>
        <w:rPr>
          <w:sz w:val="24"/>
        </w:rPr>
        <w:t>number</w:t>
      </w:r>
      <w:r>
        <w:rPr>
          <w:spacing w:val="-8"/>
          <w:sz w:val="24"/>
        </w:rPr>
        <w:t xml:space="preserve"> </w:t>
      </w:r>
      <w:r>
        <w:rPr>
          <w:sz w:val="24"/>
        </w:rPr>
        <w:t>of</w:t>
      </w:r>
      <w:r>
        <w:rPr>
          <w:spacing w:val="-9"/>
          <w:sz w:val="24"/>
        </w:rPr>
        <w:t xml:space="preserve"> </w:t>
      </w:r>
      <w:r>
        <w:rPr>
          <w:sz w:val="24"/>
        </w:rPr>
        <w:t>Ordinary</w:t>
      </w:r>
      <w:r>
        <w:rPr>
          <w:spacing w:val="-9"/>
          <w:sz w:val="24"/>
        </w:rPr>
        <w:t xml:space="preserve"> </w:t>
      </w:r>
      <w:r>
        <w:rPr>
          <w:sz w:val="24"/>
        </w:rPr>
        <w:t>Members of the Committee (whether caused by an appointment under paragraphs (i) and (ii) of this proviso or for any other reason), the Committee</w:t>
      </w:r>
      <w:r>
        <w:rPr>
          <w:spacing w:val="-8"/>
          <w:sz w:val="24"/>
        </w:rPr>
        <w:t xml:space="preserve"> </w:t>
      </w:r>
      <w:r>
        <w:rPr>
          <w:sz w:val="24"/>
        </w:rPr>
        <w:t>may</w:t>
      </w:r>
      <w:r>
        <w:rPr>
          <w:spacing w:val="-9"/>
          <w:sz w:val="24"/>
        </w:rPr>
        <w:t xml:space="preserve"> </w:t>
      </w:r>
      <w:r>
        <w:rPr>
          <w:sz w:val="24"/>
        </w:rPr>
        <w:t>make</w:t>
      </w:r>
      <w:r>
        <w:rPr>
          <w:spacing w:val="-8"/>
          <w:sz w:val="24"/>
        </w:rPr>
        <w:t xml:space="preserve"> </w:t>
      </w:r>
      <w:r>
        <w:rPr>
          <w:sz w:val="24"/>
        </w:rPr>
        <w:t>an</w:t>
      </w:r>
      <w:r>
        <w:rPr>
          <w:spacing w:val="-9"/>
          <w:sz w:val="24"/>
        </w:rPr>
        <w:t xml:space="preserve"> </w:t>
      </w:r>
      <w:r>
        <w:rPr>
          <w:sz w:val="24"/>
        </w:rPr>
        <w:t>appointment</w:t>
      </w:r>
      <w:r>
        <w:rPr>
          <w:spacing w:val="-9"/>
          <w:sz w:val="24"/>
        </w:rPr>
        <w:t xml:space="preserve"> </w:t>
      </w:r>
      <w:r>
        <w:rPr>
          <w:sz w:val="24"/>
        </w:rPr>
        <w:t>of</w:t>
      </w:r>
      <w:r>
        <w:rPr>
          <w:spacing w:val="-9"/>
          <w:sz w:val="24"/>
        </w:rPr>
        <w:t xml:space="preserve"> </w:t>
      </w:r>
      <w:r>
        <w:rPr>
          <w:sz w:val="24"/>
        </w:rPr>
        <w:t>a</w:t>
      </w:r>
      <w:r>
        <w:rPr>
          <w:spacing w:val="-9"/>
          <w:sz w:val="24"/>
        </w:rPr>
        <w:t xml:space="preserve"> </w:t>
      </w:r>
      <w:r>
        <w:rPr>
          <w:sz w:val="24"/>
        </w:rPr>
        <w:t>member</w:t>
      </w:r>
      <w:r>
        <w:rPr>
          <w:spacing w:val="-9"/>
          <w:sz w:val="24"/>
        </w:rPr>
        <w:t xml:space="preserve"> </w:t>
      </w:r>
      <w:r>
        <w:rPr>
          <w:sz w:val="24"/>
        </w:rPr>
        <w:t>of</w:t>
      </w:r>
      <w:r>
        <w:rPr>
          <w:spacing w:val="-9"/>
          <w:sz w:val="24"/>
        </w:rPr>
        <w:t xml:space="preserve"> </w:t>
      </w:r>
      <w:r>
        <w:rPr>
          <w:sz w:val="24"/>
        </w:rPr>
        <w:t>the</w:t>
      </w:r>
      <w:r>
        <w:rPr>
          <w:spacing w:val="-9"/>
          <w:sz w:val="24"/>
        </w:rPr>
        <w:t xml:space="preserve"> </w:t>
      </w:r>
      <w:r>
        <w:rPr>
          <w:sz w:val="24"/>
        </w:rPr>
        <w:t>Society</w:t>
      </w:r>
      <w:r>
        <w:rPr>
          <w:spacing w:val="-9"/>
          <w:sz w:val="24"/>
        </w:rPr>
        <w:t xml:space="preserve"> </w:t>
      </w:r>
      <w:r>
        <w:rPr>
          <w:sz w:val="24"/>
        </w:rPr>
        <w:t>to fill the vacancy, the appointee to hold office for the remainder of the three year term for which the Committee was elected and shall then retire but shall be eligible for election as an Officer or Ordinary Member; if no such appointment is made the vacancy shall be filled by</w:t>
      </w:r>
      <w:r>
        <w:rPr>
          <w:spacing w:val="-10"/>
          <w:sz w:val="24"/>
        </w:rPr>
        <w:t xml:space="preserve"> </w:t>
      </w:r>
      <w:r>
        <w:rPr>
          <w:sz w:val="24"/>
        </w:rPr>
        <w:t>an</w:t>
      </w:r>
      <w:r>
        <w:rPr>
          <w:spacing w:val="-11"/>
          <w:sz w:val="24"/>
        </w:rPr>
        <w:t xml:space="preserve"> </w:t>
      </w:r>
      <w:r>
        <w:rPr>
          <w:sz w:val="24"/>
        </w:rPr>
        <w:t>election</w:t>
      </w:r>
      <w:r>
        <w:rPr>
          <w:spacing w:val="-12"/>
          <w:sz w:val="24"/>
        </w:rPr>
        <w:t xml:space="preserve"> </w:t>
      </w:r>
      <w:r>
        <w:rPr>
          <w:sz w:val="24"/>
        </w:rPr>
        <w:t>held</w:t>
      </w:r>
      <w:r>
        <w:rPr>
          <w:spacing w:val="-8"/>
          <w:sz w:val="24"/>
        </w:rPr>
        <w:t xml:space="preserve"> </w:t>
      </w:r>
      <w:r>
        <w:rPr>
          <w:sz w:val="24"/>
        </w:rPr>
        <w:t>at</w:t>
      </w:r>
      <w:r>
        <w:rPr>
          <w:spacing w:val="-11"/>
          <w:sz w:val="24"/>
        </w:rPr>
        <w:t xml:space="preserve"> </w:t>
      </w:r>
      <w:r>
        <w:rPr>
          <w:sz w:val="24"/>
        </w:rPr>
        <w:t>the</w:t>
      </w:r>
      <w:r>
        <w:rPr>
          <w:spacing w:val="-9"/>
          <w:sz w:val="24"/>
        </w:rPr>
        <w:t xml:space="preserve"> </w:t>
      </w:r>
      <w:r>
        <w:rPr>
          <w:sz w:val="24"/>
        </w:rPr>
        <w:t>next</w:t>
      </w:r>
      <w:r>
        <w:rPr>
          <w:spacing w:val="-11"/>
          <w:sz w:val="24"/>
        </w:rPr>
        <w:t xml:space="preserve"> </w:t>
      </w:r>
      <w:r>
        <w:rPr>
          <w:sz w:val="24"/>
        </w:rPr>
        <w:t>following</w:t>
      </w:r>
      <w:r>
        <w:rPr>
          <w:spacing w:val="-11"/>
          <w:sz w:val="24"/>
        </w:rPr>
        <w:t xml:space="preserve"> </w:t>
      </w:r>
      <w:r>
        <w:rPr>
          <w:sz w:val="24"/>
        </w:rPr>
        <w:t>Annual</w:t>
      </w:r>
      <w:r>
        <w:rPr>
          <w:spacing w:val="-11"/>
          <w:sz w:val="24"/>
        </w:rPr>
        <w:t xml:space="preserve"> </w:t>
      </w:r>
      <w:r>
        <w:rPr>
          <w:sz w:val="24"/>
        </w:rPr>
        <w:t>General</w:t>
      </w:r>
      <w:r>
        <w:rPr>
          <w:spacing w:val="-10"/>
          <w:sz w:val="24"/>
        </w:rPr>
        <w:t xml:space="preserve"> </w:t>
      </w:r>
      <w:r>
        <w:rPr>
          <w:sz w:val="24"/>
        </w:rPr>
        <w:t>Meeting,</w:t>
      </w:r>
      <w:r>
        <w:rPr>
          <w:spacing w:val="-9"/>
          <w:sz w:val="24"/>
        </w:rPr>
        <w:t xml:space="preserve"> </w:t>
      </w:r>
      <w:r>
        <w:rPr>
          <w:sz w:val="24"/>
        </w:rPr>
        <w:t>the member elected to hold office for the remainder of the three year term for which the Committee as a whole was elected and shall then retire but shall be eligible for re-election as an Officer or Ordinary Member;</w:t>
      </w:r>
    </w:p>
    <w:p w14:paraId="1C354DEB" w14:textId="77777777" w:rsidR="00FE44C7" w:rsidRDefault="00FE44C7">
      <w:pPr>
        <w:pStyle w:val="BodyText"/>
        <w:spacing w:before="11"/>
        <w:rPr>
          <w:sz w:val="23"/>
        </w:rPr>
      </w:pPr>
    </w:p>
    <w:p w14:paraId="43FAE33F" w14:textId="77777777" w:rsidR="00FE44C7" w:rsidRDefault="00DD63A6">
      <w:pPr>
        <w:pStyle w:val="ListParagraph"/>
        <w:numPr>
          <w:ilvl w:val="2"/>
          <w:numId w:val="1"/>
        </w:numPr>
        <w:tabs>
          <w:tab w:val="left" w:pos="1916"/>
        </w:tabs>
        <w:ind w:left="668" w:right="121" w:firstLine="732"/>
        <w:rPr>
          <w:sz w:val="24"/>
        </w:rPr>
      </w:pPr>
      <w:r>
        <w:rPr>
          <w:sz w:val="24"/>
        </w:rPr>
        <w:t>the Committee may make appointments from one of their number, or in the event of an existing member of the Committee being unwilling to serve, a member of the Society, to serve as (a) Subscriptions Secretary; (b) as an Event Host, or (c) in any other position as the Committee shall decide with such duties or responsibilities in each case as shall be assigned by the Committee; if</w:t>
      </w:r>
      <w:r>
        <w:rPr>
          <w:spacing w:val="-12"/>
          <w:sz w:val="24"/>
        </w:rPr>
        <w:t xml:space="preserve"> </w:t>
      </w:r>
      <w:r>
        <w:rPr>
          <w:sz w:val="24"/>
        </w:rPr>
        <w:t>a</w:t>
      </w:r>
      <w:r>
        <w:rPr>
          <w:spacing w:val="-8"/>
          <w:sz w:val="24"/>
        </w:rPr>
        <w:t xml:space="preserve"> </w:t>
      </w:r>
      <w:r>
        <w:rPr>
          <w:sz w:val="24"/>
        </w:rPr>
        <w:t>person</w:t>
      </w:r>
      <w:r>
        <w:rPr>
          <w:spacing w:val="-11"/>
          <w:sz w:val="24"/>
        </w:rPr>
        <w:t xml:space="preserve"> </w:t>
      </w:r>
      <w:r>
        <w:rPr>
          <w:sz w:val="24"/>
        </w:rPr>
        <w:t>who</w:t>
      </w:r>
      <w:r>
        <w:rPr>
          <w:spacing w:val="-10"/>
          <w:sz w:val="24"/>
        </w:rPr>
        <w:t xml:space="preserve"> </w:t>
      </w:r>
      <w:r>
        <w:rPr>
          <w:sz w:val="24"/>
        </w:rPr>
        <w:t>is</w:t>
      </w:r>
      <w:r>
        <w:rPr>
          <w:spacing w:val="-9"/>
          <w:sz w:val="24"/>
        </w:rPr>
        <w:t xml:space="preserve"> </w:t>
      </w:r>
      <w:r>
        <w:rPr>
          <w:sz w:val="24"/>
        </w:rPr>
        <w:t>not</w:t>
      </w:r>
      <w:r>
        <w:rPr>
          <w:spacing w:val="-11"/>
          <w:sz w:val="24"/>
        </w:rPr>
        <w:t xml:space="preserve"> </w:t>
      </w:r>
      <w:r>
        <w:rPr>
          <w:sz w:val="24"/>
        </w:rPr>
        <w:t>a</w:t>
      </w:r>
      <w:r>
        <w:rPr>
          <w:spacing w:val="-10"/>
          <w:sz w:val="24"/>
        </w:rPr>
        <w:t xml:space="preserve"> </w:t>
      </w:r>
      <w:r>
        <w:rPr>
          <w:sz w:val="24"/>
        </w:rPr>
        <w:t>member</w:t>
      </w:r>
      <w:r>
        <w:rPr>
          <w:spacing w:val="-9"/>
          <w:sz w:val="24"/>
        </w:rPr>
        <w:t xml:space="preserve"> </w:t>
      </w:r>
      <w:r>
        <w:rPr>
          <w:sz w:val="24"/>
        </w:rPr>
        <w:t>of</w:t>
      </w:r>
      <w:r>
        <w:rPr>
          <w:spacing w:val="-8"/>
          <w:sz w:val="24"/>
        </w:rPr>
        <w:t xml:space="preserve"> </w:t>
      </w:r>
      <w:r>
        <w:rPr>
          <w:sz w:val="24"/>
        </w:rPr>
        <w:t>the</w:t>
      </w:r>
      <w:r>
        <w:rPr>
          <w:spacing w:val="-7"/>
          <w:sz w:val="24"/>
        </w:rPr>
        <w:t xml:space="preserve"> </w:t>
      </w:r>
      <w:r>
        <w:rPr>
          <w:sz w:val="24"/>
        </w:rPr>
        <w:t>Committee</w:t>
      </w:r>
      <w:r>
        <w:rPr>
          <w:spacing w:val="-9"/>
          <w:sz w:val="24"/>
        </w:rPr>
        <w:t xml:space="preserve"> </w:t>
      </w:r>
      <w:r>
        <w:rPr>
          <w:sz w:val="24"/>
        </w:rPr>
        <w:t>is</w:t>
      </w:r>
      <w:r>
        <w:rPr>
          <w:spacing w:val="-9"/>
          <w:sz w:val="24"/>
        </w:rPr>
        <w:t xml:space="preserve"> </w:t>
      </w:r>
      <w:r>
        <w:rPr>
          <w:sz w:val="24"/>
        </w:rPr>
        <w:t>so</w:t>
      </w:r>
      <w:r>
        <w:rPr>
          <w:spacing w:val="-10"/>
          <w:sz w:val="24"/>
        </w:rPr>
        <w:t xml:space="preserve"> </w:t>
      </w:r>
      <w:r>
        <w:rPr>
          <w:sz w:val="24"/>
        </w:rPr>
        <w:t>appointed</w:t>
      </w:r>
      <w:r>
        <w:rPr>
          <w:spacing w:val="-8"/>
          <w:sz w:val="24"/>
        </w:rPr>
        <w:t xml:space="preserve"> </w:t>
      </w:r>
      <w:r>
        <w:rPr>
          <w:sz w:val="24"/>
        </w:rPr>
        <w:t>he or she shall have the right to attend meetings of the Committee at the</w:t>
      </w:r>
      <w:r>
        <w:rPr>
          <w:spacing w:val="-17"/>
          <w:sz w:val="24"/>
        </w:rPr>
        <w:t xml:space="preserve"> </w:t>
      </w:r>
      <w:r>
        <w:rPr>
          <w:sz w:val="24"/>
        </w:rPr>
        <w:t>invitation</w:t>
      </w:r>
      <w:r>
        <w:rPr>
          <w:spacing w:val="-17"/>
          <w:sz w:val="24"/>
        </w:rPr>
        <w:t xml:space="preserve"> </w:t>
      </w:r>
      <w:r>
        <w:rPr>
          <w:sz w:val="24"/>
        </w:rPr>
        <w:t>of</w:t>
      </w:r>
      <w:r>
        <w:rPr>
          <w:spacing w:val="-19"/>
          <w:sz w:val="24"/>
        </w:rPr>
        <w:t xml:space="preserve"> </w:t>
      </w:r>
      <w:r>
        <w:rPr>
          <w:sz w:val="24"/>
        </w:rPr>
        <w:t>the</w:t>
      </w:r>
      <w:r>
        <w:rPr>
          <w:spacing w:val="-15"/>
          <w:sz w:val="24"/>
        </w:rPr>
        <w:t xml:space="preserve"> </w:t>
      </w:r>
      <w:r>
        <w:rPr>
          <w:sz w:val="24"/>
        </w:rPr>
        <w:t>Chairman</w:t>
      </w:r>
      <w:r>
        <w:rPr>
          <w:spacing w:val="-17"/>
          <w:sz w:val="24"/>
        </w:rPr>
        <w:t xml:space="preserve"> </w:t>
      </w:r>
      <w:r>
        <w:rPr>
          <w:sz w:val="24"/>
        </w:rPr>
        <w:t>but</w:t>
      </w:r>
      <w:r>
        <w:rPr>
          <w:spacing w:val="-17"/>
          <w:sz w:val="24"/>
        </w:rPr>
        <w:t xml:space="preserve"> </w:t>
      </w:r>
      <w:r>
        <w:rPr>
          <w:sz w:val="24"/>
        </w:rPr>
        <w:t>shall</w:t>
      </w:r>
      <w:r>
        <w:rPr>
          <w:spacing w:val="-18"/>
          <w:sz w:val="24"/>
        </w:rPr>
        <w:t xml:space="preserve"> </w:t>
      </w:r>
      <w:r>
        <w:rPr>
          <w:sz w:val="24"/>
        </w:rPr>
        <w:t>not</w:t>
      </w:r>
      <w:r>
        <w:rPr>
          <w:spacing w:val="-19"/>
          <w:sz w:val="24"/>
        </w:rPr>
        <w:t xml:space="preserve"> </w:t>
      </w:r>
      <w:r>
        <w:rPr>
          <w:sz w:val="24"/>
        </w:rPr>
        <w:t>be</w:t>
      </w:r>
      <w:r>
        <w:rPr>
          <w:spacing w:val="-17"/>
          <w:sz w:val="24"/>
        </w:rPr>
        <w:t xml:space="preserve"> </w:t>
      </w:r>
      <w:r>
        <w:rPr>
          <w:sz w:val="24"/>
        </w:rPr>
        <w:t>entitled</w:t>
      </w:r>
      <w:r>
        <w:rPr>
          <w:spacing w:val="-17"/>
          <w:sz w:val="24"/>
        </w:rPr>
        <w:t xml:space="preserve"> </w:t>
      </w:r>
      <w:r>
        <w:rPr>
          <w:sz w:val="24"/>
        </w:rPr>
        <w:t>to</w:t>
      </w:r>
      <w:r>
        <w:rPr>
          <w:spacing w:val="-18"/>
          <w:sz w:val="24"/>
        </w:rPr>
        <w:t xml:space="preserve"> </w:t>
      </w:r>
      <w:r>
        <w:rPr>
          <w:sz w:val="24"/>
        </w:rPr>
        <w:t>vote</w:t>
      </w:r>
      <w:r>
        <w:rPr>
          <w:spacing w:val="-17"/>
          <w:sz w:val="24"/>
        </w:rPr>
        <w:t xml:space="preserve"> </w:t>
      </w:r>
      <w:r>
        <w:rPr>
          <w:sz w:val="24"/>
        </w:rPr>
        <w:t>thereat and shall not be counted to determine whether the meeting of the Committee</w:t>
      </w:r>
      <w:r>
        <w:rPr>
          <w:spacing w:val="-15"/>
          <w:sz w:val="24"/>
        </w:rPr>
        <w:t xml:space="preserve"> </w:t>
      </w:r>
      <w:r>
        <w:rPr>
          <w:sz w:val="24"/>
        </w:rPr>
        <w:t>is</w:t>
      </w:r>
      <w:r>
        <w:rPr>
          <w:spacing w:val="-16"/>
          <w:sz w:val="24"/>
        </w:rPr>
        <w:t xml:space="preserve"> </w:t>
      </w:r>
      <w:r>
        <w:rPr>
          <w:sz w:val="24"/>
        </w:rPr>
        <w:t>quorate;</w:t>
      </w:r>
      <w:r>
        <w:rPr>
          <w:spacing w:val="-18"/>
          <w:sz w:val="24"/>
        </w:rPr>
        <w:t xml:space="preserve"> </w:t>
      </w:r>
      <w:r>
        <w:rPr>
          <w:sz w:val="24"/>
        </w:rPr>
        <w:t>if</w:t>
      </w:r>
      <w:r>
        <w:rPr>
          <w:spacing w:val="-17"/>
          <w:sz w:val="24"/>
        </w:rPr>
        <w:t xml:space="preserve"> </w:t>
      </w:r>
      <w:r>
        <w:rPr>
          <w:sz w:val="24"/>
        </w:rPr>
        <w:t>a</w:t>
      </w:r>
      <w:r>
        <w:rPr>
          <w:spacing w:val="-16"/>
          <w:sz w:val="24"/>
        </w:rPr>
        <w:t xml:space="preserve"> </w:t>
      </w:r>
      <w:r>
        <w:rPr>
          <w:sz w:val="24"/>
        </w:rPr>
        <w:t>member</w:t>
      </w:r>
      <w:r>
        <w:rPr>
          <w:spacing w:val="-16"/>
          <w:sz w:val="24"/>
        </w:rPr>
        <w:t xml:space="preserve"> </w:t>
      </w:r>
      <w:r>
        <w:rPr>
          <w:sz w:val="24"/>
        </w:rPr>
        <w:t>of</w:t>
      </w:r>
      <w:r>
        <w:rPr>
          <w:spacing w:val="-16"/>
          <w:sz w:val="24"/>
        </w:rPr>
        <w:t xml:space="preserve"> </w:t>
      </w:r>
      <w:r>
        <w:rPr>
          <w:sz w:val="24"/>
        </w:rPr>
        <w:t>the</w:t>
      </w:r>
      <w:r>
        <w:rPr>
          <w:spacing w:val="-16"/>
          <w:sz w:val="24"/>
        </w:rPr>
        <w:t xml:space="preserve"> </w:t>
      </w:r>
      <w:r>
        <w:rPr>
          <w:sz w:val="24"/>
        </w:rPr>
        <w:t>Committee</w:t>
      </w:r>
      <w:r>
        <w:rPr>
          <w:spacing w:val="-16"/>
          <w:sz w:val="24"/>
        </w:rPr>
        <w:t xml:space="preserve"> </w:t>
      </w:r>
      <w:r>
        <w:rPr>
          <w:sz w:val="24"/>
        </w:rPr>
        <w:t>is</w:t>
      </w:r>
      <w:r>
        <w:rPr>
          <w:spacing w:val="-16"/>
          <w:sz w:val="24"/>
        </w:rPr>
        <w:t xml:space="preserve"> </w:t>
      </w:r>
      <w:r>
        <w:rPr>
          <w:sz w:val="24"/>
        </w:rPr>
        <w:t>so</w:t>
      </w:r>
      <w:r>
        <w:rPr>
          <w:spacing w:val="-17"/>
          <w:sz w:val="24"/>
        </w:rPr>
        <w:t xml:space="preserve"> </w:t>
      </w:r>
      <w:r>
        <w:rPr>
          <w:sz w:val="24"/>
        </w:rPr>
        <w:t>appointed, the appointment shall not alter the status of the appointee as a Committee member, whether an Officer or Ordinary</w:t>
      </w:r>
      <w:r>
        <w:rPr>
          <w:spacing w:val="-29"/>
          <w:sz w:val="24"/>
        </w:rPr>
        <w:t xml:space="preserve"> </w:t>
      </w:r>
      <w:r>
        <w:rPr>
          <w:sz w:val="24"/>
        </w:rPr>
        <w:t>Member.</w:t>
      </w:r>
    </w:p>
    <w:p w14:paraId="0AECCE8B" w14:textId="77777777" w:rsidR="00FE44C7" w:rsidRDefault="00FE44C7">
      <w:pPr>
        <w:pStyle w:val="BodyText"/>
        <w:spacing w:before="1"/>
      </w:pPr>
    </w:p>
    <w:p w14:paraId="39BC5821" w14:textId="77777777" w:rsidR="00FE44C7" w:rsidRDefault="00DD63A6">
      <w:pPr>
        <w:pStyle w:val="ListParagraph"/>
        <w:numPr>
          <w:ilvl w:val="1"/>
          <w:numId w:val="1"/>
        </w:numPr>
        <w:tabs>
          <w:tab w:val="left" w:pos="669"/>
        </w:tabs>
        <w:ind w:left="668" w:right="118" w:hanging="566"/>
        <w:rPr>
          <w:sz w:val="24"/>
        </w:rPr>
      </w:pPr>
      <w:r>
        <w:rPr>
          <w:sz w:val="24"/>
        </w:rPr>
        <w:t>Candidates wishing to be elected or re-elected to the Committee at an Annual General Meeting, whether as an Officer or Ordinary Member, to fill a vacancy in the Committee (if an election to fill a vacancy</w:t>
      </w:r>
      <w:r>
        <w:rPr>
          <w:spacing w:val="-13"/>
          <w:sz w:val="24"/>
        </w:rPr>
        <w:t xml:space="preserve"> </w:t>
      </w:r>
      <w:r>
        <w:rPr>
          <w:sz w:val="24"/>
        </w:rPr>
        <w:t>falls</w:t>
      </w:r>
      <w:r>
        <w:rPr>
          <w:spacing w:val="-14"/>
          <w:sz w:val="24"/>
        </w:rPr>
        <w:t xml:space="preserve"> </w:t>
      </w:r>
      <w:r>
        <w:rPr>
          <w:sz w:val="24"/>
        </w:rPr>
        <w:t>to</w:t>
      </w:r>
      <w:r>
        <w:rPr>
          <w:spacing w:val="-12"/>
          <w:sz w:val="24"/>
        </w:rPr>
        <w:t xml:space="preserve"> </w:t>
      </w:r>
      <w:r>
        <w:rPr>
          <w:sz w:val="24"/>
        </w:rPr>
        <w:t>be</w:t>
      </w:r>
      <w:r>
        <w:rPr>
          <w:spacing w:val="-12"/>
          <w:sz w:val="24"/>
        </w:rPr>
        <w:t xml:space="preserve"> </w:t>
      </w:r>
      <w:r>
        <w:rPr>
          <w:sz w:val="24"/>
        </w:rPr>
        <w:t>held</w:t>
      </w:r>
      <w:r>
        <w:rPr>
          <w:spacing w:val="-14"/>
          <w:sz w:val="24"/>
        </w:rPr>
        <w:t xml:space="preserve"> </w:t>
      </w:r>
      <w:r>
        <w:rPr>
          <w:sz w:val="24"/>
        </w:rPr>
        <w:t>under</w:t>
      </w:r>
      <w:r>
        <w:rPr>
          <w:spacing w:val="-12"/>
          <w:sz w:val="24"/>
        </w:rPr>
        <w:t xml:space="preserve"> </w:t>
      </w:r>
      <w:r>
        <w:rPr>
          <w:sz w:val="24"/>
        </w:rPr>
        <w:t>the</w:t>
      </w:r>
      <w:r>
        <w:rPr>
          <w:spacing w:val="-12"/>
          <w:sz w:val="24"/>
        </w:rPr>
        <w:t xml:space="preserve"> </w:t>
      </w:r>
      <w:r>
        <w:rPr>
          <w:sz w:val="24"/>
        </w:rPr>
        <w:t>proviso</w:t>
      </w:r>
      <w:r>
        <w:rPr>
          <w:spacing w:val="-12"/>
          <w:sz w:val="24"/>
        </w:rPr>
        <w:t xml:space="preserve"> </w:t>
      </w:r>
      <w:r>
        <w:rPr>
          <w:sz w:val="24"/>
        </w:rPr>
        <w:t>(iii)</w:t>
      </w:r>
      <w:r>
        <w:rPr>
          <w:spacing w:val="-13"/>
          <w:sz w:val="24"/>
        </w:rPr>
        <w:t xml:space="preserve"> </w:t>
      </w:r>
      <w:r>
        <w:rPr>
          <w:sz w:val="24"/>
        </w:rPr>
        <w:t>of</w:t>
      </w:r>
      <w:r>
        <w:rPr>
          <w:spacing w:val="-13"/>
          <w:sz w:val="24"/>
        </w:rPr>
        <w:t xml:space="preserve"> </w:t>
      </w:r>
      <w:r>
        <w:rPr>
          <w:sz w:val="24"/>
        </w:rPr>
        <w:t>Rule</w:t>
      </w:r>
      <w:r>
        <w:rPr>
          <w:spacing w:val="-13"/>
          <w:sz w:val="24"/>
        </w:rPr>
        <w:t xml:space="preserve"> </w:t>
      </w:r>
      <w:r>
        <w:rPr>
          <w:sz w:val="24"/>
        </w:rPr>
        <w:t>7.2)</w:t>
      </w:r>
      <w:r>
        <w:rPr>
          <w:spacing w:val="65"/>
          <w:sz w:val="24"/>
        </w:rPr>
        <w:t xml:space="preserve"> </w:t>
      </w:r>
      <w:r>
        <w:rPr>
          <w:sz w:val="24"/>
        </w:rPr>
        <w:t>shall</w:t>
      </w:r>
      <w:r>
        <w:rPr>
          <w:spacing w:val="-14"/>
          <w:sz w:val="24"/>
        </w:rPr>
        <w:t xml:space="preserve"> </w:t>
      </w:r>
      <w:r>
        <w:rPr>
          <w:sz w:val="24"/>
        </w:rPr>
        <w:t>give, at least seven days before the date of the Annual General Meeting</w:t>
      </w:r>
      <w:r>
        <w:rPr>
          <w:spacing w:val="-38"/>
          <w:sz w:val="24"/>
        </w:rPr>
        <w:t xml:space="preserve"> </w:t>
      </w:r>
      <w:r>
        <w:rPr>
          <w:sz w:val="24"/>
        </w:rPr>
        <w:t>in question, notice in writing to the Honorary Secretary of his or her intention to stand for election together with the names of two members of the Society sponsoring the</w:t>
      </w:r>
      <w:r>
        <w:rPr>
          <w:spacing w:val="-23"/>
          <w:sz w:val="24"/>
        </w:rPr>
        <w:t xml:space="preserve"> </w:t>
      </w:r>
      <w:r>
        <w:rPr>
          <w:sz w:val="24"/>
        </w:rPr>
        <w:t>candidate.</w:t>
      </w:r>
    </w:p>
    <w:p w14:paraId="098DB538" w14:textId="77777777" w:rsidR="00FE44C7" w:rsidRDefault="00FE44C7">
      <w:pPr>
        <w:pStyle w:val="BodyText"/>
        <w:rPr>
          <w:sz w:val="28"/>
        </w:rPr>
      </w:pPr>
    </w:p>
    <w:p w14:paraId="1C6DE6E9" w14:textId="77777777" w:rsidR="00FE44C7" w:rsidRDefault="00DD63A6">
      <w:pPr>
        <w:pStyle w:val="ListParagraph"/>
        <w:numPr>
          <w:ilvl w:val="1"/>
          <w:numId w:val="1"/>
        </w:numPr>
        <w:tabs>
          <w:tab w:val="left" w:pos="669"/>
        </w:tabs>
        <w:spacing w:before="243"/>
        <w:ind w:left="668" w:right="117" w:hanging="566"/>
        <w:rPr>
          <w:sz w:val="24"/>
        </w:rPr>
      </w:pPr>
      <w:r>
        <w:rPr>
          <w:sz w:val="24"/>
        </w:rPr>
        <w:t>If</w:t>
      </w:r>
      <w:r>
        <w:rPr>
          <w:spacing w:val="-16"/>
          <w:sz w:val="24"/>
        </w:rPr>
        <w:t xml:space="preserve"> </w:t>
      </w:r>
      <w:r>
        <w:rPr>
          <w:sz w:val="24"/>
        </w:rPr>
        <w:t>at</w:t>
      </w:r>
      <w:r>
        <w:rPr>
          <w:spacing w:val="-14"/>
          <w:sz w:val="24"/>
        </w:rPr>
        <w:t xml:space="preserve"> </w:t>
      </w:r>
      <w:r>
        <w:rPr>
          <w:sz w:val="24"/>
        </w:rPr>
        <w:t>an</w:t>
      </w:r>
      <w:r>
        <w:rPr>
          <w:spacing w:val="-13"/>
          <w:sz w:val="24"/>
        </w:rPr>
        <w:t xml:space="preserve"> </w:t>
      </w:r>
      <w:r>
        <w:rPr>
          <w:sz w:val="24"/>
        </w:rPr>
        <w:t>Annual</w:t>
      </w:r>
      <w:r>
        <w:rPr>
          <w:spacing w:val="-17"/>
          <w:sz w:val="24"/>
        </w:rPr>
        <w:t xml:space="preserve"> </w:t>
      </w:r>
      <w:r>
        <w:rPr>
          <w:sz w:val="24"/>
        </w:rPr>
        <w:t>General</w:t>
      </w:r>
      <w:r>
        <w:rPr>
          <w:spacing w:val="-15"/>
          <w:sz w:val="24"/>
        </w:rPr>
        <w:t xml:space="preserve"> </w:t>
      </w:r>
      <w:r>
        <w:rPr>
          <w:sz w:val="24"/>
        </w:rPr>
        <w:t>Meeting</w:t>
      </w:r>
      <w:r>
        <w:rPr>
          <w:spacing w:val="-16"/>
          <w:sz w:val="24"/>
        </w:rPr>
        <w:t xml:space="preserve"> </w:t>
      </w:r>
      <w:r>
        <w:rPr>
          <w:sz w:val="24"/>
        </w:rPr>
        <w:t>on</w:t>
      </w:r>
      <w:r>
        <w:rPr>
          <w:spacing w:val="-13"/>
          <w:sz w:val="24"/>
        </w:rPr>
        <w:t xml:space="preserve"> </w:t>
      </w:r>
      <w:r>
        <w:rPr>
          <w:sz w:val="24"/>
        </w:rPr>
        <w:t>the</w:t>
      </w:r>
      <w:r>
        <w:rPr>
          <w:spacing w:val="-12"/>
          <w:sz w:val="24"/>
        </w:rPr>
        <w:t xml:space="preserve"> </w:t>
      </w:r>
      <w:r>
        <w:rPr>
          <w:sz w:val="24"/>
        </w:rPr>
        <w:t>holding</w:t>
      </w:r>
      <w:r>
        <w:rPr>
          <w:spacing w:val="-16"/>
          <w:sz w:val="24"/>
        </w:rPr>
        <w:t xml:space="preserve"> </w:t>
      </w:r>
      <w:r>
        <w:rPr>
          <w:sz w:val="24"/>
        </w:rPr>
        <w:t>of</w:t>
      </w:r>
      <w:r>
        <w:rPr>
          <w:spacing w:val="-15"/>
          <w:sz w:val="24"/>
        </w:rPr>
        <w:t xml:space="preserve"> </w:t>
      </w:r>
      <w:r>
        <w:rPr>
          <w:sz w:val="24"/>
        </w:rPr>
        <w:t>elections</w:t>
      </w:r>
      <w:r>
        <w:rPr>
          <w:spacing w:val="-14"/>
          <w:sz w:val="24"/>
        </w:rPr>
        <w:t xml:space="preserve"> </w:t>
      </w:r>
      <w:r>
        <w:rPr>
          <w:sz w:val="24"/>
        </w:rPr>
        <w:t>of</w:t>
      </w:r>
      <w:r>
        <w:rPr>
          <w:spacing w:val="-15"/>
          <w:sz w:val="24"/>
        </w:rPr>
        <w:t xml:space="preserve"> </w:t>
      </w:r>
      <w:r>
        <w:rPr>
          <w:sz w:val="24"/>
        </w:rPr>
        <w:t>Officers Ordinary Members to the Committee there are more candidates</w:t>
      </w:r>
      <w:r>
        <w:rPr>
          <w:spacing w:val="-53"/>
          <w:sz w:val="24"/>
        </w:rPr>
        <w:t xml:space="preserve"> </w:t>
      </w:r>
      <w:r>
        <w:rPr>
          <w:sz w:val="24"/>
        </w:rPr>
        <w:t>than vacancies to be filled and the votes cast for two or more candidates for the same vacancy shall be equal, the election shall be decided</w:t>
      </w:r>
      <w:r>
        <w:rPr>
          <w:spacing w:val="-35"/>
          <w:sz w:val="24"/>
        </w:rPr>
        <w:t xml:space="preserve"> </w:t>
      </w:r>
      <w:r>
        <w:rPr>
          <w:sz w:val="24"/>
        </w:rPr>
        <w:t>by a straw poll to be conducted under the supervision of the Chairman of the</w:t>
      </w:r>
      <w:r>
        <w:rPr>
          <w:spacing w:val="-8"/>
          <w:sz w:val="24"/>
        </w:rPr>
        <w:t xml:space="preserve"> </w:t>
      </w:r>
      <w:r>
        <w:rPr>
          <w:sz w:val="24"/>
        </w:rPr>
        <w:t>meeting.</w:t>
      </w:r>
    </w:p>
    <w:p w14:paraId="3F4029A6" w14:textId="77777777" w:rsidR="00FE44C7" w:rsidRDefault="00FE44C7">
      <w:pPr>
        <w:jc w:val="both"/>
        <w:rPr>
          <w:sz w:val="24"/>
        </w:rPr>
        <w:sectPr w:rsidR="00FE44C7">
          <w:pgSz w:w="11910" w:h="16840"/>
          <w:pgMar w:top="1340" w:right="1320" w:bottom="1240" w:left="1480" w:header="0" w:footer="1055" w:gutter="0"/>
          <w:cols w:space="720"/>
        </w:sectPr>
      </w:pPr>
    </w:p>
    <w:p w14:paraId="1B8A9734" w14:textId="77777777" w:rsidR="00FE44C7" w:rsidRDefault="00DD63A6">
      <w:pPr>
        <w:pStyle w:val="ListParagraph"/>
        <w:numPr>
          <w:ilvl w:val="1"/>
          <w:numId w:val="1"/>
        </w:numPr>
        <w:tabs>
          <w:tab w:val="left" w:pos="681"/>
        </w:tabs>
        <w:spacing w:before="133"/>
        <w:ind w:left="680" w:right="123" w:hanging="578"/>
        <w:rPr>
          <w:sz w:val="24"/>
        </w:rPr>
      </w:pPr>
      <w:r>
        <w:rPr>
          <w:sz w:val="24"/>
        </w:rPr>
        <w:lastRenderedPageBreak/>
        <w:t>Within the limits of these Rules, the Committee shall have power to make by-laws or regulations to regulate the conduct of General Meetings and of meetings of the Committee, the summoning of and regularity of meetings of the Committee and proceedings at Committee meetings and also concerning any other aspect of the proceedings of the Society and the conduct of its</w:t>
      </w:r>
      <w:r>
        <w:rPr>
          <w:spacing w:val="-22"/>
          <w:sz w:val="24"/>
        </w:rPr>
        <w:t xml:space="preserve"> </w:t>
      </w:r>
      <w:r>
        <w:rPr>
          <w:sz w:val="24"/>
        </w:rPr>
        <w:t>members.</w:t>
      </w:r>
    </w:p>
    <w:p w14:paraId="2ED76DD3" w14:textId="77777777" w:rsidR="00FE44C7" w:rsidRDefault="00FE44C7">
      <w:pPr>
        <w:pStyle w:val="BodyText"/>
        <w:spacing w:before="11"/>
        <w:rPr>
          <w:sz w:val="23"/>
        </w:rPr>
      </w:pPr>
    </w:p>
    <w:p w14:paraId="199CF984" w14:textId="77777777" w:rsidR="00FE44C7" w:rsidRDefault="00DD63A6">
      <w:pPr>
        <w:pStyle w:val="ListParagraph"/>
        <w:numPr>
          <w:ilvl w:val="1"/>
          <w:numId w:val="1"/>
        </w:numPr>
        <w:tabs>
          <w:tab w:val="left" w:pos="681"/>
        </w:tabs>
        <w:ind w:left="680" w:right="119" w:hanging="578"/>
        <w:rPr>
          <w:sz w:val="24"/>
        </w:rPr>
      </w:pPr>
      <w:r>
        <w:rPr>
          <w:sz w:val="24"/>
        </w:rPr>
        <w:t>The quorum at meetings of the Committee shall be at least one Officer</w:t>
      </w:r>
      <w:r>
        <w:rPr>
          <w:spacing w:val="-16"/>
          <w:sz w:val="24"/>
        </w:rPr>
        <w:t xml:space="preserve"> </w:t>
      </w:r>
      <w:r>
        <w:rPr>
          <w:sz w:val="24"/>
        </w:rPr>
        <w:t>and</w:t>
      </w:r>
      <w:r>
        <w:rPr>
          <w:spacing w:val="-16"/>
          <w:sz w:val="24"/>
        </w:rPr>
        <w:t xml:space="preserve"> </w:t>
      </w:r>
      <w:r>
        <w:rPr>
          <w:sz w:val="24"/>
        </w:rPr>
        <w:t>three</w:t>
      </w:r>
      <w:r>
        <w:rPr>
          <w:spacing w:val="-16"/>
          <w:sz w:val="24"/>
        </w:rPr>
        <w:t xml:space="preserve"> </w:t>
      </w:r>
      <w:r>
        <w:rPr>
          <w:sz w:val="24"/>
        </w:rPr>
        <w:t>Ordinary</w:t>
      </w:r>
      <w:r>
        <w:rPr>
          <w:spacing w:val="-15"/>
          <w:sz w:val="24"/>
        </w:rPr>
        <w:t xml:space="preserve"> </w:t>
      </w:r>
      <w:r>
        <w:rPr>
          <w:sz w:val="24"/>
        </w:rPr>
        <w:t>Members.</w:t>
      </w:r>
      <w:r>
        <w:rPr>
          <w:spacing w:val="-18"/>
          <w:sz w:val="24"/>
        </w:rPr>
        <w:t xml:space="preserve"> </w:t>
      </w:r>
      <w:r>
        <w:rPr>
          <w:sz w:val="24"/>
        </w:rPr>
        <w:t>In</w:t>
      </w:r>
      <w:r>
        <w:rPr>
          <w:spacing w:val="-14"/>
          <w:sz w:val="24"/>
        </w:rPr>
        <w:t xml:space="preserve"> </w:t>
      </w:r>
      <w:r>
        <w:rPr>
          <w:sz w:val="24"/>
        </w:rPr>
        <w:t>the</w:t>
      </w:r>
      <w:r>
        <w:rPr>
          <w:spacing w:val="-16"/>
          <w:sz w:val="24"/>
        </w:rPr>
        <w:t xml:space="preserve"> </w:t>
      </w:r>
      <w:r>
        <w:rPr>
          <w:sz w:val="24"/>
        </w:rPr>
        <w:t>absence</w:t>
      </w:r>
      <w:r>
        <w:rPr>
          <w:spacing w:val="-17"/>
          <w:sz w:val="24"/>
        </w:rPr>
        <w:t xml:space="preserve"> </w:t>
      </w:r>
      <w:r>
        <w:rPr>
          <w:sz w:val="24"/>
        </w:rPr>
        <w:t>of</w:t>
      </w:r>
      <w:r>
        <w:rPr>
          <w:spacing w:val="-15"/>
          <w:sz w:val="24"/>
        </w:rPr>
        <w:t xml:space="preserve"> </w:t>
      </w:r>
      <w:r>
        <w:rPr>
          <w:sz w:val="24"/>
        </w:rPr>
        <w:t>the</w:t>
      </w:r>
      <w:r>
        <w:rPr>
          <w:spacing w:val="-16"/>
          <w:sz w:val="24"/>
        </w:rPr>
        <w:t xml:space="preserve"> </w:t>
      </w:r>
      <w:r>
        <w:rPr>
          <w:sz w:val="24"/>
        </w:rPr>
        <w:t>Chairman, those present shall appoint one of their number to be the Chairman of the meeting. Each Officer and Ordinary Committee Member shall be</w:t>
      </w:r>
      <w:r>
        <w:rPr>
          <w:spacing w:val="-19"/>
          <w:sz w:val="24"/>
        </w:rPr>
        <w:t xml:space="preserve"> </w:t>
      </w:r>
      <w:r>
        <w:rPr>
          <w:sz w:val="24"/>
        </w:rPr>
        <w:t>entitled</w:t>
      </w:r>
      <w:r>
        <w:rPr>
          <w:spacing w:val="-19"/>
          <w:sz w:val="24"/>
        </w:rPr>
        <w:t xml:space="preserve"> </w:t>
      </w:r>
      <w:r>
        <w:rPr>
          <w:sz w:val="24"/>
        </w:rPr>
        <w:t>to</w:t>
      </w:r>
      <w:r>
        <w:rPr>
          <w:spacing w:val="-19"/>
          <w:sz w:val="24"/>
        </w:rPr>
        <w:t xml:space="preserve"> </w:t>
      </w:r>
      <w:r>
        <w:rPr>
          <w:sz w:val="24"/>
        </w:rPr>
        <w:t>one</w:t>
      </w:r>
      <w:r>
        <w:rPr>
          <w:spacing w:val="-19"/>
          <w:sz w:val="24"/>
        </w:rPr>
        <w:t xml:space="preserve"> </w:t>
      </w:r>
      <w:r>
        <w:rPr>
          <w:sz w:val="24"/>
        </w:rPr>
        <w:t>vote</w:t>
      </w:r>
      <w:r>
        <w:rPr>
          <w:spacing w:val="-19"/>
          <w:sz w:val="24"/>
        </w:rPr>
        <w:t xml:space="preserve"> </w:t>
      </w:r>
      <w:r>
        <w:rPr>
          <w:sz w:val="24"/>
        </w:rPr>
        <w:t>on</w:t>
      </w:r>
      <w:r>
        <w:rPr>
          <w:spacing w:val="-20"/>
          <w:sz w:val="24"/>
        </w:rPr>
        <w:t xml:space="preserve"> </w:t>
      </w:r>
      <w:r>
        <w:rPr>
          <w:sz w:val="24"/>
        </w:rPr>
        <w:t>any</w:t>
      </w:r>
      <w:r>
        <w:rPr>
          <w:spacing w:val="-20"/>
          <w:sz w:val="24"/>
        </w:rPr>
        <w:t xml:space="preserve"> </w:t>
      </w:r>
      <w:r>
        <w:rPr>
          <w:sz w:val="24"/>
        </w:rPr>
        <w:t>matter</w:t>
      </w:r>
      <w:r>
        <w:rPr>
          <w:spacing w:val="-16"/>
          <w:sz w:val="24"/>
        </w:rPr>
        <w:t xml:space="preserve"> </w:t>
      </w:r>
      <w:r>
        <w:rPr>
          <w:sz w:val="24"/>
        </w:rPr>
        <w:t>to</w:t>
      </w:r>
      <w:r>
        <w:rPr>
          <w:spacing w:val="-17"/>
          <w:sz w:val="24"/>
        </w:rPr>
        <w:t xml:space="preserve"> </w:t>
      </w:r>
      <w:r>
        <w:rPr>
          <w:sz w:val="24"/>
        </w:rPr>
        <w:t>be</w:t>
      </w:r>
      <w:r>
        <w:rPr>
          <w:spacing w:val="-19"/>
          <w:sz w:val="24"/>
        </w:rPr>
        <w:t xml:space="preserve"> </w:t>
      </w:r>
      <w:r>
        <w:rPr>
          <w:sz w:val="24"/>
        </w:rPr>
        <w:t>decided</w:t>
      </w:r>
      <w:r>
        <w:rPr>
          <w:spacing w:val="-18"/>
          <w:sz w:val="24"/>
        </w:rPr>
        <w:t xml:space="preserve"> </w:t>
      </w:r>
      <w:r>
        <w:rPr>
          <w:sz w:val="24"/>
        </w:rPr>
        <w:t>by</w:t>
      </w:r>
      <w:r>
        <w:rPr>
          <w:spacing w:val="-18"/>
          <w:sz w:val="24"/>
        </w:rPr>
        <w:t xml:space="preserve"> </w:t>
      </w:r>
      <w:r>
        <w:rPr>
          <w:sz w:val="24"/>
        </w:rPr>
        <w:t>the</w:t>
      </w:r>
      <w:r>
        <w:rPr>
          <w:spacing w:val="-16"/>
          <w:sz w:val="24"/>
        </w:rPr>
        <w:t xml:space="preserve"> </w:t>
      </w:r>
      <w:r>
        <w:rPr>
          <w:sz w:val="24"/>
        </w:rPr>
        <w:t>Committee but in the event of a tie the Chairman of the meeting shall have a second or casting</w:t>
      </w:r>
      <w:r>
        <w:rPr>
          <w:spacing w:val="-7"/>
          <w:sz w:val="24"/>
        </w:rPr>
        <w:t xml:space="preserve"> </w:t>
      </w:r>
      <w:r>
        <w:rPr>
          <w:sz w:val="24"/>
        </w:rPr>
        <w:t>vote.</w:t>
      </w:r>
    </w:p>
    <w:p w14:paraId="361D09D5" w14:textId="77777777" w:rsidR="00FE44C7" w:rsidRDefault="00FE44C7">
      <w:pPr>
        <w:pStyle w:val="BodyText"/>
        <w:spacing w:before="1"/>
      </w:pPr>
    </w:p>
    <w:p w14:paraId="130EF1CB" w14:textId="77777777" w:rsidR="00FE44C7" w:rsidRDefault="00DD63A6">
      <w:pPr>
        <w:pStyle w:val="ListParagraph"/>
        <w:numPr>
          <w:ilvl w:val="1"/>
          <w:numId w:val="1"/>
        </w:numPr>
        <w:tabs>
          <w:tab w:val="left" w:pos="669"/>
        </w:tabs>
        <w:ind w:left="668" w:right="119" w:hanging="566"/>
        <w:rPr>
          <w:sz w:val="24"/>
        </w:rPr>
      </w:pPr>
      <w:r>
        <w:rPr>
          <w:sz w:val="24"/>
        </w:rPr>
        <w:t>The Committee shall have power to co-opt not more than</w:t>
      </w:r>
      <w:r>
        <w:rPr>
          <w:spacing w:val="50"/>
          <w:sz w:val="24"/>
        </w:rPr>
        <w:t xml:space="preserve"> </w:t>
      </w:r>
      <w:r>
        <w:rPr>
          <w:sz w:val="24"/>
        </w:rPr>
        <w:t>two members of the Society who shall not be entitled to vote at Committee meetings to hold office as co-opted members at the will of the Committee but whose appointment shall automatically cease and determine at the first Annial general Meeting following appointment</w:t>
      </w:r>
    </w:p>
    <w:p w14:paraId="3F5EC22D" w14:textId="77777777" w:rsidR="00FE44C7" w:rsidRDefault="00FE44C7">
      <w:pPr>
        <w:pStyle w:val="BodyText"/>
        <w:spacing w:before="11"/>
        <w:rPr>
          <w:sz w:val="23"/>
        </w:rPr>
      </w:pPr>
    </w:p>
    <w:p w14:paraId="314C127D" w14:textId="77777777" w:rsidR="00E04203" w:rsidRPr="00E04203" w:rsidRDefault="00DD63A6" w:rsidP="00E04203">
      <w:pPr>
        <w:pStyle w:val="ListParagraph"/>
        <w:numPr>
          <w:ilvl w:val="1"/>
          <w:numId w:val="1"/>
        </w:numPr>
        <w:tabs>
          <w:tab w:val="left" w:pos="669"/>
        </w:tabs>
        <w:ind w:left="668" w:right="124" w:hanging="566"/>
        <w:rPr>
          <w:sz w:val="24"/>
        </w:rPr>
      </w:pPr>
      <w:r>
        <w:rPr>
          <w:sz w:val="24"/>
        </w:rPr>
        <w:t>The</w:t>
      </w:r>
      <w:r>
        <w:rPr>
          <w:spacing w:val="-8"/>
          <w:sz w:val="24"/>
        </w:rPr>
        <w:t xml:space="preserve"> </w:t>
      </w:r>
      <w:r>
        <w:rPr>
          <w:sz w:val="24"/>
        </w:rPr>
        <w:t>Committee</w:t>
      </w:r>
      <w:r>
        <w:rPr>
          <w:spacing w:val="-8"/>
          <w:sz w:val="24"/>
        </w:rPr>
        <w:t xml:space="preserve"> </w:t>
      </w:r>
      <w:r>
        <w:rPr>
          <w:sz w:val="24"/>
        </w:rPr>
        <w:t>shall</w:t>
      </w:r>
      <w:r>
        <w:rPr>
          <w:spacing w:val="-10"/>
          <w:sz w:val="24"/>
        </w:rPr>
        <w:t xml:space="preserve"> </w:t>
      </w:r>
      <w:r>
        <w:rPr>
          <w:sz w:val="24"/>
        </w:rPr>
        <w:t>be</w:t>
      </w:r>
      <w:r>
        <w:rPr>
          <w:spacing w:val="-8"/>
          <w:sz w:val="24"/>
        </w:rPr>
        <w:t xml:space="preserve"> </w:t>
      </w:r>
      <w:r>
        <w:rPr>
          <w:sz w:val="24"/>
        </w:rPr>
        <w:t>responsible</w:t>
      </w:r>
      <w:r>
        <w:rPr>
          <w:spacing w:val="-9"/>
          <w:sz w:val="24"/>
        </w:rPr>
        <w:t xml:space="preserve"> </w:t>
      </w:r>
      <w:r>
        <w:rPr>
          <w:sz w:val="24"/>
        </w:rPr>
        <w:t>for</w:t>
      </w:r>
      <w:r>
        <w:rPr>
          <w:spacing w:val="-8"/>
          <w:sz w:val="24"/>
        </w:rPr>
        <w:t xml:space="preserve"> </w:t>
      </w:r>
      <w:r>
        <w:rPr>
          <w:sz w:val="24"/>
        </w:rPr>
        <w:t>keeping</w:t>
      </w:r>
      <w:r>
        <w:rPr>
          <w:spacing w:val="-9"/>
          <w:sz w:val="24"/>
        </w:rPr>
        <w:t xml:space="preserve"> </w:t>
      </w:r>
      <w:r>
        <w:rPr>
          <w:sz w:val="24"/>
        </w:rPr>
        <w:t>proper</w:t>
      </w:r>
      <w:r>
        <w:rPr>
          <w:spacing w:val="-8"/>
          <w:sz w:val="24"/>
        </w:rPr>
        <w:t xml:space="preserve"> </w:t>
      </w:r>
      <w:r>
        <w:rPr>
          <w:sz w:val="24"/>
        </w:rPr>
        <w:t>minutes</w:t>
      </w:r>
      <w:r>
        <w:rPr>
          <w:spacing w:val="-9"/>
          <w:sz w:val="24"/>
        </w:rPr>
        <w:t xml:space="preserve"> </w:t>
      </w:r>
      <w:r>
        <w:rPr>
          <w:sz w:val="24"/>
        </w:rPr>
        <w:t>of</w:t>
      </w:r>
      <w:r>
        <w:rPr>
          <w:spacing w:val="-9"/>
          <w:sz w:val="24"/>
        </w:rPr>
        <w:t xml:space="preserve"> </w:t>
      </w:r>
      <w:r>
        <w:rPr>
          <w:sz w:val="24"/>
        </w:rPr>
        <w:t>its proceedings</w:t>
      </w:r>
      <w:r>
        <w:rPr>
          <w:spacing w:val="-10"/>
          <w:sz w:val="24"/>
        </w:rPr>
        <w:t xml:space="preserve"> </w:t>
      </w:r>
      <w:r>
        <w:rPr>
          <w:sz w:val="24"/>
        </w:rPr>
        <w:t>and</w:t>
      </w:r>
      <w:r>
        <w:rPr>
          <w:spacing w:val="-9"/>
          <w:sz w:val="24"/>
        </w:rPr>
        <w:t xml:space="preserve"> </w:t>
      </w:r>
      <w:r>
        <w:rPr>
          <w:sz w:val="24"/>
        </w:rPr>
        <w:t>of</w:t>
      </w:r>
      <w:r>
        <w:rPr>
          <w:spacing w:val="-8"/>
          <w:sz w:val="24"/>
        </w:rPr>
        <w:t xml:space="preserve"> </w:t>
      </w:r>
      <w:r>
        <w:rPr>
          <w:sz w:val="24"/>
        </w:rPr>
        <w:t>proceedings</w:t>
      </w:r>
      <w:r>
        <w:rPr>
          <w:spacing w:val="-10"/>
          <w:sz w:val="24"/>
        </w:rPr>
        <w:t xml:space="preserve"> </w:t>
      </w:r>
      <w:r>
        <w:rPr>
          <w:sz w:val="24"/>
        </w:rPr>
        <w:t>at</w:t>
      </w:r>
      <w:r>
        <w:rPr>
          <w:spacing w:val="-11"/>
          <w:sz w:val="24"/>
        </w:rPr>
        <w:t xml:space="preserve"> </w:t>
      </w:r>
      <w:r>
        <w:rPr>
          <w:sz w:val="24"/>
        </w:rPr>
        <w:t>General</w:t>
      </w:r>
      <w:r>
        <w:rPr>
          <w:spacing w:val="-10"/>
          <w:sz w:val="24"/>
        </w:rPr>
        <w:t xml:space="preserve"> </w:t>
      </w:r>
      <w:r>
        <w:rPr>
          <w:sz w:val="24"/>
        </w:rPr>
        <w:t>Meetings.</w:t>
      </w:r>
      <w:r>
        <w:rPr>
          <w:spacing w:val="-9"/>
          <w:sz w:val="24"/>
        </w:rPr>
        <w:t xml:space="preserve"> </w:t>
      </w:r>
      <w:r>
        <w:rPr>
          <w:sz w:val="24"/>
        </w:rPr>
        <w:t>Minutes</w:t>
      </w:r>
      <w:r>
        <w:rPr>
          <w:spacing w:val="-10"/>
          <w:sz w:val="24"/>
        </w:rPr>
        <w:t xml:space="preserve"> </w:t>
      </w:r>
      <w:r>
        <w:rPr>
          <w:sz w:val="24"/>
        </w:rPr>
        <w:t>of</w:t>
      </w:r>
      <w:r>
        <w:rPr>
          <w:spacing w:val="-10"/>
          <w:sz w:val="24"/>
        </w:rPr>
        <w:t xml:space="preserve"> </w:t>
      </w:r>
      <w:r>
        <w:rPr>
          <w:sz w:val="24"/>
        </w:rPr>
        <w:t>both Committee</w:t>
      </w:r>
      <w:r>
        <w:rPr>
          <w:spacing w:val="-17"/>
          <w:sz w:val="24"/>
        </w:rPr>
        <w:t xml:space="preserve"> </w:t>
      </w:r>
      <w:r>
        <w:rPr>
          <w:sz w:val="24"/>
        </w:rPr>
        <w:t>and</w:t>
      </w:r>
      <w:r>
        <w:rPr>
          <w:spacing w:val="-17"/>
          <w:sz w:val="24"/>
        </w:rPr>
        <w:t xml:space="preserve"> </w:t>
      </w:r>
      <w:r>
        <w:rPr>
          <w:sz w:val="24"/>
        </w:rPr>
        <w:t>General</w:t>
      </w:r>
      <w:r>
        <w:rPr>
          <w:spacing w:val="-18"/>
          <w:sz w:val="24"/>
        </w:rPr>
        <w:t xml:space="preserve"> </w:t>
      </w:r>
      <w:r>
        <w:rPr>
          <w:sz w:val="24"/>
        </w:rPr>
        <w:t>Meetings</w:t>
      </w:r>
      <w:r>
        <w:rPr>
          <w:spacing w:val="-19"/>
          <w:sz w:val="24"/>
        </w:rPr>
        <w:t xml:space="preserve"> </w:t>
      </w:r>
      <w:r>
        <w:rPr>
          <w:sz w:val="24"/>
        </w:rPr>
        <w:t>which</w:t>
      </w:r>
      <w:r>
        <w:rPr>
          <w:spacing w:val="-14"/>
          <w:sz w:val="24"/>
        </w:rPr>
        <w:t xml:space="preserve"> </w:t>
      </w:r>
      <w:r>
        <w:rPr>
          <w:sz w:val="24"/>
        </w:rPr>
        <w:t>have</w:t>
      </w:r>
      <w:r>
        <w:rPr>
          <w:spacing w:val="-17"/>
          <w:sz w:val="24"/>
        </w:rPr>
        <w:t xml:space="preserve"> </w:t>
      </w:r>
      <w:r>
        <w:rPr>
          <w:sz w:val="24"/>
        </w:rPr>
        <w:t>been</w:t>
      </w:r>
      <w:r>
        <w:rPr>
          <w:spacing w:val="-19"/>
          <w:sz w:val="24"/>
        </w:rPr>
        <w:t xml:space="preserve"> </w:t>
      </w:r>
      <w:r>
        <w:rPr>
          <w:sz w:val="24"/>
        </w:rPr>
        <w:t>duly</w:t>
      </w:r>
      <w:r>
        <w:rPr>
          <w:spacing w:val="-20"/>
          <w:sz w:val="24"/>
        </w:rPr>
        <w:t xml:space="preserve"> </w:t>
      </w:r>
      <w:r>
        <w:rPr>
          <w:sz w:val="24"/>
        </w:rPr>
        <w:t>signed</w:t>
      </w:r>
      <w:r>
        <w:rPr>
          <w:spacing w:val="-19"/>
          <w:sz w:val="24"/>
        </w:rPr>
        <w:t xml:space="preserve"> </w:t>
      </w:r>
      <w:r>
        <w:rPr>
          <w:sz w:val="24"/>
        </w:rPr>
        <w:t>by</w:t>
      </w:r>
      <w:r>
        <w:rPr>
          <w:spacing w:val="-19"/>
          <w:sz w:val="24"/>
        </w:rPr>
        <w:t xml:space="preserve"> </w:t>
      </w:r>
      <w:r>
        <w:rPr>
          <w:sz w:val="24"/>
        </w:rPr>
        <w:t>the Chairman of the meeting in question shall be conclusive as to the accuracy of the matters recorded</w:t>
      </w:r>
      <w:r w:rsidR="00E04203">
        <w:rPr>
          <w:sz w:val="24"/>
        </w:rPr>
        <w:t xml:space="preserve"> therein</w:t>
      </w:r>
      <w:r w:rsidR="00E04203">
        <w:rPr>
          <w:spacing w:val="-13"/>
          <w:sz w:val="24"/>
        </w:rPr>
        <w:t>;</w:t>
      </w:r>
    </w:p>
    <w:p w14:paraId="4E6E0C97" w14:textId="77777777" w:rsidR="00E04203" w:rsidRPr="00E04203" w:rsidRDefault="00E04203" w:rsidP="00E04203">
      <w:pPr>
        <w:pStyle w:val="ListParagraph"/>
        <w:tabs>
          <w:tab w:val="left" w:pos="669"/>
        </w:tabs>
        <w:ind w:left="668" w:right="124" w:firstLine="0"/>
        <w:rPr>
          <w:sz w:val="24"/>
        </w:rPr>
      </w:pPr>
    </w:p>
    <w:p w14:paraId="6EE5EC1F" w14:textId="77777777" w:rsidR="00AE6C47" w:rsidRPr="00E04203" w:rsidRDefault="00E04203" w:rsidP="00E04203">
      <w:pPr>
        <w:pStyle w:val="ListParagraph"/>
        <w:numPr>
          <w:ilvl w:val="1"/>
          <w:numId w:val="1"/>
        </w:numPr>
        <w:tabs>
          <w:tab w:val="left" w:pos="669"/>
        </w:tabs>
        <w:ind w:left="668" w:right="124" w:hanging="566"/>
        <w:rPr>
          <w:sz w:val="24"/>
        </w:rPr>
      </w:pPr>
      <w:r w:rsidRPr="00E04203">
        <w:rPr>
          <w:color w:val="231F20"/>
          <w:sz w:val="24"/>
          <w:szCs w:val="24"/>
        </w:rPr>
        <w:tab/>
        <w:t xml:space="preserve">A resolution in writing signed by all members of the Committee upon a resolution shall be as valid and effectual as if it had been passed at a meeting of the </w:t>
      </w:r>
      <w:r w:rsidRPr="00E04203">
        <w:rPr>
          <w:color w:val="231F20"/>
          <w:spacing w:val="-3"/>
          <w:sz w:val="24"/>
          <w:szCs w:val="24"/>
        </w:rPr>
        <w:t xml:space="preserve">Committee </w:t>
      </w:r>
      <w:r w:rsidRPr="00E04203">
        <w:rPr>
          <w:color w:val="231F20"/>
          <w:sz w:val="24"/>
          <w:szCs w:val="24"/>
        </w:rPr>
        <w:t>duly convened and</w:t>
      </w:r>
      <w:r w:rsidRPr="00E04203">
        <w:rPr>
          <w:color w:val="231F20"/>
          <w:spacing w:val="23"/>
          <w:sz w:val="24"/>
          <w:szCs w:val="24"/>
        </w:rPr>
        <w:t xml:space="preserve"> </w:t>
      </w:r>
      <w:r w:rsidRPr="00E04203">
        <w:rPr>
          <w:color w:val="231F20"/>
          <w:sz w:val="24"/>
          <w:szCs w:val="24"/>
        </w:rPr>
        <w:t>held. The resolution in writing may comprise several documents containing the text of the resolution in like form each signed by one or</w:t>
      </w:r>
      <w:r w:rsidRPr="00E04203">
        <w:rPr>
          <w:color w:val="231F20"/>
          <w:sz w:val="20"/>
        </w:rPr>
        <w:t xml:space="preserve"> </w:t>
      </w:r>
      <w:r w:rsidRPr="00E04203">
        <w:rPr>
          <w:color w:val="231F20"/>
          <w:sz w:val="24"/>
          <w:szCs w:val="24"/>
        </w:rPr>
        <w:t>more members of the Committee. Any such resolution in writing shall be as valid and effectual if communicated by electronic means to the Chairman of the Committee;</w:t>
      </w:r>
      <w:r>
        <w:rPr>
          <w:rStyle w:val="FootnoteReference"/>
          <w:color w:val="231F20"/>
          <w:sz w:val="24"/>
          <w:szCs w:val="24"/>
        </w:rPr>
        <w:footnoteReference w:id="2"/>
      </w:r>
    </w:p>
    <w:p w14:paraId="05A0575A" w14:textId="77777777" w:rsidR="00AE6C47" w:rsidRDefault="00AE6C47" w:rsidP="00AE6C47">
      <w:pPr>
        <w:pStyle w:val="ListParagraph"/>
        <w:tabs>
          <w:tab w:val="left" w:pos="669"/>
        </w:tabs>
        <w:ind w:left="358" w:right="124" w:firstLine="0"/>
        <w:rPr>
          <w:sz w:val="24"/>
        </w:rPr>
      </w:pPr>
    </w:p>
    <w:p w14:paraId="7343D55C" w14:textId="77777777" w:rsidR="00FE44C7" w:rsidRDefault="00FE44C7">
      <w:pPr>
        <w:pStyle w:val="BodyText"/>
        <w:spacing w:before="11"/>
        <w:rPr>
          <w:sz w:val="23"/>
        </w:rPr>
      </w:pPr>
    </w:p>
    <w:p w14:paraId="0C5D1712" w14:textId="77777777" w:rsidR="00FE44C7" w:rsidRDefault="00DD63A6">
      <w:pPr>
        <w:pStyle w:val="Heading1"/>
        <w:numPr>
          <w:ilvl w:val="0"/>
          <w:numId w:val="1"/>
        </w:numPr>
        <w:tabs>
          <w:tab w:val="left" w:pos="680"/>
          <w:tab w:val="left" w:pos="681"/>
        </w:tabs>
        <w:ind w:left="680" w:hanging="578"/>
      </w:pPr>
      <w:r>
        <w:t>Accounts and Bank</w:t>
      </w:r>
      <w:r>
        <w:rPr>
          <w:spacing w:val="-12"/>
        </w:rPr>
        <w:t xml:space="preserve"> </w:t>
      </w:r>
      <w:r>
        <w:t>Account</w:t>
      </w:r>
    </w:p>
    <w:p w14:paraId="6A4ACFB3" w14:textId="77777777" w:rsidR="00FE44C7" w:rsidRDefault="00FE44C7">
      <w:pPr>
        <w:pStyle w:val="BodyText"/>
        <w:spacing w:before="1"/>
        <w:rPr>
          <w:b/>
        </w:rPr>
      </w:pPr>
    </w:p>
    <w:p w14:paraId="7EEB1F95" w14:textId="44B2E0D7" w:rsidR="009A17E3" w:rsidRDefault="00DD63A6" w:rsidP="00E018E0">
      <w:pPr>
        <w:ind w:left="680"/>
      </w:pPr>
      <w:r w:rsidRPr="00E018E0">
        <w:rPr>
          <w:sz w:val="24"/>
        </w:rPr>
        <w:t xml:space="preserve">The Committee shall have responsibility for and control over the finances and property of the Society and for the keeping of proper accounts of the Society’s income and expenditure and its assets and liabilities. Financial Statements comprising an Income and Expenditure account and Balance Sheet shall be prepared for each financial period or year which, if the Committee shall consider </w:t>
      </w:r>
      <w:r w:rsidRPr="00E018E0">
        <w:rPr>
          <w:sz w:val="24"/>
        </w:rPr>
        <w:lastRenderedPageBreak/>
        <w:t>appropriate, shall be submitted for the</w:t>
      </w:r>
      <w:r w:rsidR="009A17E3" w:rsidRPr="00E018E0">
        <w:rPr>
          <w:sz w:val="24"/>
        </w:rPr>
        <w:t xml:space="preserve"> </w:t>
      </w:r>
      <w:r w:rsidRPr="00E018E0">
        <w:rPr>
          <w:sz w:val="24"/>
        </w:rPr>
        <w:t>examination of an Independent Examiner appointed by the Committee who shall be required to submit a written report thereon to the Committee and members.</w:t>
      </w:r>
    </w:p>
    <w:p w14:paraId="1D27886C" w14:textId="77777777" w:rsidR="009A17E3" w:rsidRDefault="009A17E3" w:rsidP="00E018E0">
      <w:pPr>
        <w:jc w:val="both"/>
      </w:pPr>
    </w:p>
    <w:p w14:paraId="10A9634A" w14:textId="77777777" w:rsidR="009A17E3" w:rsidRDefault="009A17E3" w:rsidP="00E018E0">
      <w:pPr>
        <w:tabs>
          <w:tab w:val="left" w:pos="681"/>
        </w:tabs>
        <w:spacing w:before="12"/>
        <w:ind w:left="99" w:right="115"/>
        <w:rPr>
          <w:b/>
          <w:sz w:val="24"/>
        </w:rPr>
      </w:pPr>
      <w:r w:rsidRPr="00E018E0">
        <w:rPr>
          <w:b/>
          <w:sz w:val="24"/>
        </w:rPr>
        <w:t>9</w:t>
      </w:r>
      <w:r>
        <w:rPr>
          <w:b/>
          <w:sz w:val="24"/>
        </w:rPr>
        <w:tab/>
        <w:t xml:space="preserve">Trustees and the Society’s Property </w:t>
      </w:r>
      <w:r>
        <w:rPr>
          <w:rStyle w:val="FootnoteReference"/>
          <w:b/>
          <w:sz w:val="24"/>
        </w:rPr>
        <w:footnoteReference w:id="3"/>
      </w:r>
    </w:p>
    <w:p w14:paraId="4D52CF5F" w14:textId="77777777" w:rsidR="009A17E3" w:rsidRDefault="009A17E3" w:rsidP="00E018E0">
      <w:pPr>
        <w:tabs>
          <w:tab w:val="left" w:pos="681"/>
        </w:tabs>
        <w:spacing w:before="12"/>
        <w:ind w:left="99" w:right="115"/>
        <w:rPr>
          <w:b/>
          <w:sz w:val="24"/>
        </w:rPr>
      </w:pPr>
    </w:p>
    <w:p w14:paraId="7CEA3FE8" w14:textId="2320BA03" w:rsidR="009A17E3" w:rsidRDefault="009A17E3" w:rsidP="00E018E0">
      <w:pPr>
        <w:ind w:left="1440" w:hanging="720"/>
        <w:rPr>
          <w:color w:val="231F20"/>
          <w:sz w:val="24"/>
          <w:szCs w:val="24"/>
        </w:rPr>
      </w:pPr>
      <w:r>
        <w:rPr>
          <w:sz w:val="24"/>
          <w:szCs w:val="24"/>
        </w:rPr>
        <w:t>9.1</w:t>
      </w:r>
      <w:r>
        <w:rPr>
          <w:b/>
          <w:sz w:val="24"/>
          <w:szCs w:val="24"/>
        </w:rPr>
        <w:tab/>
      </w:r>
      <w:r>
        <w:rPr>
          <w:color w:val="231F20"/>
          <w:sz w:val="24"/>
          <w:szCs w:val="24"/>
        </w:rPr>
        <w:t>The Committee must ensure that all property, investments and  assets belonging to the Society or to which it becomes entitled shall be vested in the three Officers of the Society from time to time, the present Officers being Sheila Woolf, the Chair of the Society and of the Committee, Suzanne Crofts, the Honorary Treasurer and Margaret Wallis the Honorary Secretary, as holding trustees for the Society and its members, in this Rule referred to as ‘the Trustees’. The Trustees may only act in accordance with the lawful directions of the Committee;</w:t>
      </w:r>
    </w:p>
    <w:p w14:paraId="41A2A3AA" w14:textId="77777777" w:rsidR="009A17E3" w:rsidRDefault="009A17E3" w:rsidP="009A17E3">
      <w:pPr>
        <w:ind w:left="720" w:hanging="645"/>
        <w:rPr>
          <w:color w:val="231F20"/>
          <w:sz w:val="24"/>
          <w:szCs w:val="24"/>
        </w:rPr>
      </w:pPr>
    </w:p>
    <w:p w14:paraId="176D7851" w14:textId="77777777" w:rsidR="009A17E3" w:rsidRDefault="009A17E3" w:rsidP="00E018E0">
      <w:pPr>
        <w:ind w:left="1440" w:hanging="720"/>
        <w:rPr>
          <w:sz w:val="24"/>
          <w:szCs w:val="24"/>
        </w:rPr>
      </w:pPr>
      <w:r>
        <w:rPr>
          <w:sz w:val="24"/>
          <w:szCs w:val="24"/>
        </w:rPr>
        <w:t>9.2</w:t>
      </w:r>
      <w:r>
        <w:rPr>
          <w:b/>
          <w:sz w:val="24"/>
          <w:szCs w:val="24"/>
        </w:rPr>
        <w:tab/>
      </w:r>
      <w:r>
        <w:rPr>
          <w:sz w:val="24"/>
          <w:szCs w:val="24"/>
        </w:rPr>
        <w:t>If and when any change in an existing or future Office holder occurs, whether on account of non-election or re-election, retirement or other cause, the outgoing Officer shall automatically retire as Trustee and shall be replaced  by the new appointee to the Office in question, and all property, investments and assets shall automatically vest in or be vested in the new Trustee, jointly with the continuing Trustees, provided that an outgoing Trustee shall be required to execute and do all documents, acts or things as the Committee shall reasonably require to ensure that all property, investments and assets shall properly be vested in the incoming Trustee jointly with the continuing Trustees;</w:t>
      </w:r>
    </w:p>
    <w:p w14:paraId="5DAD80CF" w14:textId="77777777" w:rsidR="009A17E3" w:rsidRDefault="009A17E3" w:rsidP="009A17E3">
      <w:pPr>
        <w:ind w:left="720" w:hanging="645"/>
        <w:rPr>
          <w:sz w:val="24"/>
          <w:szCs w:val="24"/>
        </w:rPr>
      </w:pPr>
    </w:p>
    <w:p w14:paraId="643366AE" w14:textId="77777777" w:rsidR="009A17E3" w:rsidRDefault="009A17E3" w:rsidP="00E018E0">
      <w:pPr>
        <w:ind w:left="1440" w:hanging="720"/>
        <w:rPr>
          <w:sz w:val="24"/>
          <w:szCs w:val="24"/>
        </w:rPr>
      </w:pPr>
      <w:r>
        <w:rPr>
          <w:sz w:val="24"/>
          <w:szCs w:val="24"/>
        </w:rPr>
        <w:t>9.3</w:t>
      </w:r>
      <w:r>
        <w:rPr>
          <w:b/>
          <w:sz w:val="24"/>
          <w:szCs w:val="24"/>
        </w:rPr>
        <w:tab/>
      </w:r>
      <w:r>
        <w:rPr>
          <w:sz w:val="24"/>
          <w:szCs w:val="24"/>
        </w:rPr>
        <w:t>It shall be the duty of the Trustees to arrange such insurance policies of the property and assets of the Society against appropriate risks as the Committee shall from time to time lawfully direct;</w:t>
      </w:r>
    </w:p>
    <w:p w14:paraId="22F7071E" w14:textId="77777777" w:rsidR="009A17E3" w:rsidRDefault="009A17E3" w:rsidP="00E018E0">
      <w:pPr>
        <w:ind w:left="720"/>
        <w:rPr>
          <w:sz w:val="24"/>
          <w:szCs w:val="24"/>
        </w:rPr>
      </w:pPr>
    </w:p>
    <w:p w14:paraId="79D8BE92" w14:textId="77777777" w:rsidR="009A17E3" w:rsidRDefault="009A17E3" w:rsidP="00E018E0">
      <w:pPr>
        <w:ind w:left="1440" w:hanging="720"/>
        <w:rPr>
          <w:sz w:val="24"/>
          <w:szCs w:val="24"/>
        </w:rPr>
      </w:pPr>
      <w:r>
        <w:rPr>
          <w:sz w:val="24"/>
          <w:szCs w:val="24"/>
        </w:rPr>
        <w:t>9.4</w:t>
      </w:r>
      <w:r>
        <w:rPr>
          <w:b/>
          <w:sz w:val="24"/>
          <w:szCs w:val="24"/>
        </w:rPr>
        <w:tab/>
      </w:r>
      <w:r>
        <w:rPr>
          <w:sz w:val="24"/>
          <w:szCs w:val="24"/>
        </w:rPr>
        <w:t>Provided that there shall be excepted from the generality of Rule 9.1 above, cash to the value of not more than £2000 at any one time, credited to the Society’s Bank Account or Accounts under the control of the Society’s authorised signatories for such account or accounts.</w:t>
      </w:r>
    </w:p>
    <w:p w14:paraId="0B13DB7B" w14:textId="77777777" w:rsidR="00C019CE" w:rsidRPr="00E018E0" w:rsidRDefault="009A17E3" w:rsidP="00E018E0">
      <w:pPr>
        <w:tabs>
          <w:tab w:val="left" w:pos="681"/>
        </w:tabs>
        <w:spacing w:before="12"/>
        <w:ind w:left="99" w:right="115"/>
        <w:rPr>
          <w:b/>
          <w:sz w:val="24"/>
        </w:rPr>
      </w:pPr>
      <w:r>
        <w:rPr>
          <w:b/>
          <w:sz w:val="24"/>
        </w:rPr>
        <w:tab/>
        <w:t xml:space="preserve"> </w:t>
      </w:r>
    </w:p>
    <w:p w14:paraId="0CEFAAF1" w14:textId="34FCD079" w:rsidR="00FE44C7" w:rsidRPr="008B26B2" w:rsidRDefault="00E04203" w:rsidP="00E018E0">
      <w:pPr>
        <w:jc w:val="both"/>
      </w:pPr>
      <w:r w:rsidRPr="00E018E0">
        <w:rPr>
          <w:b/>
        </w:rPr>
        <w:t>10.</w:t>
      </w:r>
      <w:r w:rsidRPr="00E018E0">
        <w:rPr>
          <w:b/>
        </w:rPr>
        <w:tab/>
      </w:r>
      <w:r w:rsidR="00DD63A6" w:rsidRPr="00E018E0">
        <w:rPr>
          <w:b/>
        </w:rPr>
        <w:t>Amendments to the Constitution and</w:t>
      </w:r>
      <w:r w:rsidR="00DD63A6" w:rsidRPr="00E018E0">
        <w:rPr>
          <w:b/>
          <w:spacing w:val="-20"/>
        </w:rPr>
        <w:t xml:space="preserve"> </w:t>
      </w:r>
      <w:r w:rsidR="00DD63A6" w:rsidRPr="00E018E0">
        <w:rPr>
          <w:b/>
        </w:rPr>
        <w:t>Rules.</w:t>
      </w:r>
    </w:p>
    <w:p w14:paraId="617D9ABE" w14:textId="77777777" w:rsidR="00FE44C7" w:rsidRDefault="00FE44C7">
      <w:pPr>
        <w:pStyle w:val="BodyText"/>
        <w:spacing w:before="11"/>
        <w:rPr>
          <w:b/>
          <w:sz w:val="23"/>
        </w:rPr>
      </w:pPr>
    </w:p>
    <w:p w14:paraId="2AA657E5" w14:textId="77777777" w:rsidR="00FE44C7" w:rsidRDefault="00DD63A6">
      <w:pPr>
        <w:pStyle w:val="BodyText"/>
        <w:ind w:left="940" w:right="318"/>
        <w:jc w:val="both"/>
      </w:pPr>
      <w:r>
        <w:t xml:space="preserve">Amendments to these Rules may be effected by special resolution passed by at least 75% of the members present in person and voting in favour of the amendment at a General Meeting of the </w:t>
      </w:r>
      <w:r>
        <w:lastRenderedPageBreak/>
        <w:t>Society. The Notice convening to meeting shall set out verbatim the amendment proposed.</w:t>
      </w:r>
    </w:p>
    <w:p w14:paraId="4A86C31C" w14:textId="77777777" w:rsidR="00FE44C7" w:rsidRDefault="00FE44C7">
      <w:pPr>
        <w:pStyle w:val="BodyText"/>
        <w:rPr>
          <w:sz w:val="28"/>
        </w:rPr>
      </w:pPr>
    </w:p>
    <w:p w14:paraId="2EF7D7A0" w14:textId="77777777" w:rsidR="00FE44C7" w:rsidRDefault="00FE44C7">
      <w:pPr>
        <w:pStyle w:val="BodyText"/>
        <w:rPr>
          <w:sz w:val="28"/>
        </w:rPr>
      </w:pPr>
    </w:p>
    <w:p w14:paraId="7517CF6B" w14:textId="77777777" w:rsidR="00FE44C7" w:rsidRDefault="00FE44C7">
      <w:pPr>
        <w:pStyle w:val="BodyText"/>
        <w:spacing w:before="10"/>
        <w:rPr>
          <w:sz w:val="39"/>
        </w:rPr>
      </w:pPr>
    </w:p>
    <w:p w14:paraId="2D7D21DA" w14:textId="77777777" w:rsidR="00FE44C7" w:rsidRDefault="00E04203" w:rsidP="00E04203">
      <w:pPr>
        <w:pStyle w:val="Heading1"/>
        <w:tabs>
          <w:tab w:val="left" w:pos="901"/>
          <w:tab w:val="left" w:pos="902"/>
        </w:tabs>
        <w:ind w:left="99" w:firstLine="0"/>
      </w:pPr>
      <w:r>
        <w:t>11.</w:t>
      </w:r>
      <w:r>
        <w:tab/>
      </w:r>
      <w:r w:rsidR="00DD63A6">
        <w:t>Winding up and dissolution of the</w:t>
      </w:r>
      <w:r w:rsidR="00DD63A6">
        <w:rPr>
          <w:spacing w:val="-23"/>
        </w:rPr>
        <w:t xml:space="preserve"> </w:t>
      </w:r>
      <w:r w:rsidR="00DD63A6">
        <w:t>Society</w:t>
      </w:r>
    </w:p>
    <w:p w14:paraId="348863EA" w14:textId="77777777" w:rsidR="00FE44C7" w:rsidRDefault="00FE44C7">
      <w:pPr>
        <w:pStyle w:val="BodyText"/>
        <w:spacing w:before="11"/>
        <w:rPr>
          <w:b/>
          <w:sz w:val="23"/>
        </w:rPr>
      </w:pPr>
    </w:p>
    <w:p w14:paraId="6F6DD8EE" w14:textId="77777777" w:rsidR="00FE44C7" w:rsidRDefault="00DD63A6">
      <w:pPr>
        <w:pStyle w:val="BodyText"/>
        <w:ind w:left="952" w:right="117"/>
        <w:jc w:val="both"/>
      </w:pPr>
      <w:r>
        <w:t>In the event of the Committee being of the opinion that the</w:t>
      </w:r>
      <w:r>
        <w:rPr>
          <w:spacing w:val="-33"/>
        </w:rPr>
        <w:t xml:space="preserve"> </w:t>
      </w:r>
      <w:r>
        <w:t>Society is</w:t>
      </w:r>
      <w:r>
        <w:rPr>
          <w:spacing w:val="-16"/>
        </w:rPr>
        <w:t xml:space="preserve"> </w:t>
      </w:r>
      <w:r>
        <w:t>no</w:t>
      </w:r>
      <w:r>
        <w:rPr>
          <w:spacing w:val="-13"/>
        </w:rPr>
        <w:t xml:space="preserve"> </w:t>
      </w:r>
      <w:r>
        <w:t>longer</w:t>
      </w:r>
      <w:r>
        <w:rPr>
          <w:spacing w:val="-15"/>
        </w:rPr>
        <w:t xml:space="preserve"> </w:t>
      </w:r>
      <w:r>
        <w:t>able</w:t>
      </w:r>
      <w:r>
        <w:rPr>
          <w:spacing w:val="-17"/>
        </w:rPr>
        <w:t xml:space="preserve"> </w:t>
      </w:r>
      <w:r>
        <w:t>to</w:t>
      </w:r>
      <w:r>
        <w:rPr>
          <w:spacing w:val="-11"/>
        </w:rPr>
        <w:t xml:space="preserve"> </w:t>
      </w:r>
      <w:r>
        <w:t>continue</w:t>
      </w:r>
      <w:r>
        <w:rPr>
          <w:spacing w:val="-15"/>
        </w:rPr>
        <w:t xml:space="preserve"> </w:t>
      </w:r>
      <w:r>
        <w:t>its</w:t>
      </w:r>
      <w:r>
        <w:rPr>
          <w:spacing w:val="-16"/>
        </w:rPr>
        <w:t xml:space="preserve"> </w:t>
      </w:r>
      <w:r>
        <w:t>activities</w:t>
      </w:r>
      <w:r>
        <w:rPr>
          <w:spacing w:val="-17"/>
        </w:rPr>
        <w:t xml:space="preserve"> </w:t>
      </w:r>
      <w:r>
        <w:t>whether</w:t>
      </w:r>
      <w:r>
        <w:rPr>
          <w:spacing w:val="-15"/>
        </w:rPr>
        <w:t xml:space="preserve"> </w:t>
      </w:r>
      <w:r>
        <w:t>on</w:t>
      </w:r>
      <w:r>
        <w:rPr>
          <w:spacing w:val="-17"/>
        </w:rPr>
        <w:t xml:space="preserve"> </w:t>
      </w:r>
      <w:r>
        <w:t>account</w:t>
      </w:r>
      <w:r>
        <w:rPr>
          <w:spacing w:val="-17"/>
        </w:rPr>
        <w:t xml:space="preserve"> </w:t>
      </w:r>
      <w:r>
        <w:t>of</w:t>
      </w:r>
      <w:r>
        <w:rPr>
          <w:spacing w:val="-14"/>
        </w:rPr>
        <w:t xml:space="preserve"> </w:t>
      </w:r>
      <w:r>
        <w:t>lack of support, insufficiency of funds or for other good and sufficient reason,</w:t>
      </w:r>
      <w:r>
        <w:rPr>
          <w:spacing w:val="-10"/>
        </w:rPr>
        <w:t xml:space="preserve"> </w:t>
      </w:r>
      <w:r>
        <w:t>then</w:t>
      </w:r>
      <w:r>
        <w:rPr>
          <w:spacing w:val="-9"/>
        </w:rPr>
        <w:t xml:space="preserve"> </w:t>
      </w:r>
      <w:r>
        <w:t>the</w:t>
      </w:r>
      <w:r>
        <w:rPr>
          <w:spacing w:val="-8"/>
        </w:rPr>
        <w:t xml:space="preserve"> </w:t>
      </w:r>
      <w:r>
        <w:t>Committee</w:t>
      </w:r>
      <w:r>
        <w:rPr>
          <w:spacing w:val="-8"/>
        </w:rPr>
        <w:t xml:space="preserve"> </w:t>
      </w:r>
      <w:r>
        <w:t>may</w:t>
      </w:r>
      <w:r>
        <w:rPr>
          <w:spacing w:val="-9"/>
        </w:rPr>
        <w:t xml:space="preserve"> </w:t>
      </w:r>
      <w:r>
        <w:t>convene</w:t>
      </w:r>
      <w:r>
        <w:rPr>
          <w:spacing w:val="-8"/>
        </w:rPr>
        <w:t xml:space="preserve"> </w:t>
      </w:r>
      <w:r>
        <w:t>an</w:t>
      </w:r>
      <w:r>
        <w:rPr>
          <w:spacing w:val="-10"/>
        </w:rPr>
        <w:t xml:space="preserve"> </w:t>
      </w:r>
      <w:r>
        <w:t>Extraordinary</w:t>
      </w:r>
      <w:r>
        <w:rPr>
          <w:spacing w:val="-6"/>
        </w:rPr>
        <w:t xml:space="preserve"> </w:t>
      </w:r>
      <w:r>
        <w:t>General Meeting</w:t>
      </w:r>
      <w:r>
        <w:rPr>
          <w:spacing w:val="-11"/>
        </w:rPr>
        <w:t xml:space="preserve"> </w:t>
      </w:r>
      <w:r>
        <w:t>to</w:t>
      </w:r>
      <w:r>
        <w:rPr>
          <w:spacing w:val="-12"/>
        </w:rPr>
        <w:t xml:space="preserve"> </w:t>
      </w:r>
      <w:r>
        <w:t>consider</w:t>
      </w:r>
      <w:r>
        <w:rPr>
          <w:spacing w:val="-9"/>
        </w:rPr>
        <w:t xml:space="preserve"> </w:t>
      </w:r>
      <w:r>
        <w:t>and,</w:t>
      </w:r>
      <w:r>
        <w:rPr>
          <w:spacing w:val="-11"/>
        </w:rPr>
        <w:t xml:space="preserve"> </w:t>
      </w:r>
      <w:r>
        <w:t>if</w:t>
      </w:r>
      <w:r>
        <w:rPr>
          <w:spacing w:val="-12"/>
        </w:rPr>
        <w:t xml:space="preserve"> </w:t>
      </w:r>
      <w:r>
        <w:t>thought</w:t>
      </w:r>
      <w:r>
        <w:rPr>
          <w:spacing w:val="-13"/>
        </w:rPr>
        <w:t xml:space="preserve"> </w:t>
      </w:r>
      <w:r>
        <w:t>fit,</w:t>
      </w:r>
      <w:r>
        <w:rPr>
          <w:spacing w:val="-11"/>
        </w:rPr>
        <w:t xml:space="preserve"> </w:t>
      </w:r>
      <w:r>
        <w:t>pass</w:t>
      </w:r>
      <w:r>
        <w:rPr>
          <w:spacing w:val="-13"/>
        </w:rPr>
        <w:t xml:space="preserve"> </w:t>
      </w:r>
      <w:r>
        <w:t>a</w:t>
      </w:r>
      <w:r>
        <w:rPr>
          <w:spacing w:val="-13"/>
        </w:rPr>
        <w:t xml:space="preserve"> </w:t>
      </w:r>
      <w:r>
        <w:t>special</w:t>
      </w:r>
      <w:r>
        <w:rPr>
          <w:spacing w:val="-14"/>
        </w:rPr>
        <w:t xml:space="preserve"> </w:t>
      </w:r>
      <w:r>
        <w:t>resolution</w:t>
      </w:r>
      <w:r>
        <w:rPr>
          <w:spacing w:val="-14"/>
        </w:rPr>
        <w:t xml:space="preserve"> </w:t>
      </w:r>
      <w:r>
        <w:t>(the terms of which shall be specified in the notice convening the meeting) to wind up and dissolve the Society and if such resolution is passed by 75% of the members present and voting in favour of the resolution the Society shall be wound up and dissolved, any surplus after payment of all liabilities to be distributed as provided in Rule</w:t>
      </w:r>
      <w:r>
        <w:rPr>
          <w:spacing w:val="-9"/>
        </w:rPr>
        <w:t xml:space="preserve"> </w:t>
      </w:r>
      <w:r>
        <w:t>3.2</w:t>
      </w:r>
    </w:p>
    <w:p w14:paraId="642802E4" w14:textId="77777777" w:rsidR="00FE44C7" w:rsidRDefault="00FE44C7">
      <w:pPr>
        <w:pStyle w:val="BodyText"/>
        <w:spacing w:before="11"/>
        <w:rPr>
          <w:sz w:val="23"/>
        </w:rPr>
      </w:pPr>
    </w:p>
    <w:p w14:paraId="6E03DC56" w14:textId="77777777" w:rsidR="00FE44C7" w:rsidRDefault="00DD63A6">
      <w:pPr>
        <w:pStyle w:val="BodyText"/>
        <w:ind w:left="100"/>
      </w:pPr>
      <w:r>
        <w:t>Subscribed by the Promoters and Founder Members of Stoneleigh History Society this 24</w:t>
      </w:r>
      <w:r>
        <w:rPr>
          <w:position w:val="8"/>
          <w:sz w:val="16"/>
        </w:rPr>
        <w:t xml:space="preserve">th  </w:t>
      </w:r>
      <w:r>
        <w:t>March 2011.</w:t>
      </w:r>
    </w:p>
    <w:p w14:paraId="2528C495" w14:textId="77777777" w:rsidR="00FE44C7" w:rsidRDefault="00FE44C7">
      <w:pPr>
        <w:pStyle w:val="BodyText"/>
        <w:spacing w:before="11"/>
        <w:rPr>
          <w:sz w:val="23"/>
        </w:rPr>
      </w:pPr>
    </w:p>
    <w:p w14:paraId="280A4CFD" w14:textId="77777777" w:rsidR="00FE44C7" w:rsidRDefault="00DD63A6">
      <w:pPr>
        <w:pStyle w:val="BodyText"/>
        <w:ind w:left="122" w:right="143" w:firstLine="2"/>
        <w:jc w:val="center"/>
      </w:pPr>
      <w:r>
        <w:t>(The original subscribers names addresses and signatures then followed - Sheila Woolf, Shirley Ball, Lisa Reay, Margaret Wallis, Phil Gill, Rachel Gill, Pam Baker, Anthony B</w:t>
      </w:r>
      <w:r w:rsidR="00E32AD3">
        <w:t>i</w:t>
      </w:r>
      <w:r>
        <w:t>anco and David Vaughan.)</w:t>
      </w:r>
    </w:p>
    <w:sectPr w:rsidR="00FE44C7">
      <w:pgSz w:w="11910" w:h="16840"/>
      <w:pgMar w:top="1580" w:right="1320" w:bottom="1240" w:left="1340" w:header="0" w:footer="105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C58FDE" w14:textId="77777777" w:rsidR="00050397" w:rsidRDefault="00050397">
      <w:r>
        <w:separator/>
      </w:r>
    </w:p>
  </w:endnote>
  <w:endnote w:type="continuationSeparator" w:id="0">
    <w:p w14:paraId="5B5D282E" w14:textId="77777777" w:rsidR="00050397" w:rsidRDefault="000503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altName w:val="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A6BB6" w14:textId="77777777" w:rsidR="00E018E0" w:rsidRDefault="00E018E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B28BAF" w14:textId="193244E6" w:rsidR="00FE44C7" w:rsidRDefault="00543DD0">
    <w:pPr>
      <w:pStyle w:val="BodyText"/>
      <w:spacing w:line="14" w:lineRule="auto"/>
      <w:rPr>
        <w:sz w:val="20"/>
      </w:rPr>
    </w:pPr>
    <w:r>
      <w:rPr>
        <w:noProof/>
        <w:lang w:val="en-GB" w:eastAsia="en-GB"/>
      </w:rPr>
      <mc:AlternateContent>
        <mc:Choice Requires="wps">
          <w:drawing>
            <wp:anchor distT="0" distB="0" distL="114300" distR="114300" simplePos="0" relativeHeight="503311328" behindDoc="1" locked="0" layoutInCell="1" allowOverlap="1" wp14:anchorId="235C85AA" wp14:editId="7402598C">
              <wp:simplePos x="0" y="0"/>
              <wp:positionH relativeFrom="page">
                <wp:posOffset>3716655</wp:posOffset>
              </wp:positionH>
              <wp:positionV relativeFrom="page">
                <wp:posOffset>9882505</wp:posOffset>
              </wp:positionV>
              <wp:extent cx="127000" cy="194310"/>
              <wp:effectExtent l="1905" t="0" r="4445" b="63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C9B56" w14:textId="77777777" w:rsidR="00FE44C7" w:rsidRDefault="00DD63A6">
                          <w:pPr>
                            <w:pStyle w:val="BodyText"/>
                            <w:spacing w:before="10"/>
                            <w:ind w:left="40"/>
                            <w:rPr>
                              <w:rFonts w:ascii="Times New Roman"/>
                            </w:rPr>
                          </w:pPr>
                          <w:r>
                            <w:fldChar w:fldCharType="begin"/>
                          </w:r>
                          <w:r>
                            <w:rPr>
                              <w:rFonts w:ascii="Times New Roman"/>
                            </w:rPr>
                            <w:instrText xml:space="preserve"> PAGE </w:instrText>
                          </w:r>
                          <w:r>
                            <w:fldChar w:fldCharType="separate"/>
                          </w:r>
                          <w:r w:rsidR="00E018E0">
                            <w:rPr>
                              <w:rFonts w:ascii="Times New Roman"/>
                              <w:noProof/>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5C85AA" id="_x0000_t202" coordsize="21600,21600" o:spt="202" path="m,l,21600r21600,l21600,xe">
              <v:stroke joinstyle="miter"/>
              <v:path gradientshapeok="t" o:connecttype="rect"/>
            </v:shapetype>
            <v:shape id="Text Box 2" o:spid="_x0000_s1026" type="#_x0000_t202" style="position:absolute;margin-left:292.65pt;margin-top:778.15pt;width:10pt;height:15.3pt;z-index:-5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" filled="f" stroked="f">
              <v:textbox inset="0,0,0,0">
                <w:txbxContent>
                  <w:p w14:paraId="470C9B56" w14:textId="77777777" w:rsidR="00FE44C7" w:rsidRDefault="00DD63A6">
                    <w:pPr>
                      <w:pStyle w:val="BodyText"/>
                      <w:spacing w:before="10"/>
                      <w:ind w:left="40"/>
                      <w:rPr>
                        <w:rFonts w:ascii="Times New Roman"/>
                      </w:rPr>
                    </w:pPr>
                    <w:r>
                      <w:fldChar w:fldCharType="begin"/>
                    </w:r>
                    <w:r>
                      <w:rPr>
                        <w:rFonts w:ascii="Times New Roman"/>
                      </w:rPr>
                      <w:instrText xml:space="preserve"> PAGE </w:instrText>
                    </w:r>
                    <w:r>
                      <w:fldChar w:fldCharType="separate"/>
                    </w:r>
                    <w:r w:rsidR="00E018E0">
                      <w:rPr>
                        <w:rFonts w:ascii="Times New Roman"/>
                        <w:noProof/>
                      </w:rPr>
                      <w:t>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FC407" w14:textId="77777777" w:rsidR="00E018E0" w:rsidRDefault="00E018E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19DC3E" w14:textId="525F496F" w:rsidR="00FE44C7" w:rsidRDefault="00543DD0">
    <w:pPr>
      <w:pStyle w:val="BodyText"/>
      <w:spacing w:line="14" w:lineRule="auto"/>
      <w:rPr>
        <w:sz w:val="20"/>
      </w:rPr>
    </w:pPr>
    <w:r>
      <w:rPr>
        <w:noProof/>
        <w:lang w:val="en-GB" w:eastAsia="en-GB"/>
      </w:rPr>
      <mc:AlternateContent>
        <mc:Choice Requires="wps">
          <w:drawing>
            <wp:anchor distT="0" distB="0" distL="114300" distR="114300" simplePos="0" relativeHeight="503311352" behindDoc="1" locked="0" layoutInCell="1" allowOverlap="1" wp14:anchorId="2F809503" wp14:editId="4A2D994F">
              <wp:simplePos x="0" y="0"/>
              <wp:positionH relativeFrom="page">
                <wp:posOffset>3716655</wp:posOffset>
              </wp:positionH>
              <wp:positionV relativeFrom="page">
                <wp:posOffset>9882505</wp:posOffset>
              </wp:positionV>
              <wp:extent cx="127000" cy="194310"/>
              <wp:effectExtent l="1905" t="0" r="4445"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4365780" w14:textId="77777777" w:rsidR="00FE44C7" w:rsidRDefault="00DD63A6">
                          <w:pPr>
                            <w:pStyle w:val="BodyText"/>
                            <w:spacing w:before="10"/>
                            <w:ind w:left="40"/>
                            <w:rPr>
                              <w:rFonts w:ascii="Times New Roman"/>
                            </w:rPr>
                          </w:pPr>
                          <w:r>
                            <w:fldChar w:fldCharType="begin"/>
                          </w:r>
                          <w:r>
                            <w:rPr>
                              <w:rFonts w:ascii="Times New Roman"/>
                            </w:rPr>
                            <w:instrText xml:space="preserve"> PAGE </w:instrText>
                          </w:r>
                          <w:r>
                            <w:fldChar w:fldCharType="separate"/>
                          </w:r>
                          <w:r w:rsidR="00E018E0">
                            <w:rPr>
                              <w:rFonts w:ascii="Times New Roman"/>
                              <w:noProof/>
                            </w:rPr>
                            <w:t>9</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809503" id="_x0000_t202" coordsize="21600,21600" o:spt="202" path="m,l,21600r21600,l21600,xe">
              <v:stroke joinstyle="miter"/>
              <v:path gradientshapeok="t" o:connecttype="rect"/>
            </v:shapetype>
            <v:shape id="Text Box 1" o:spid="_x0000_s1027" type="#_x0000_t202" style="position:absolute;margin-left:292.65pt;margin-top:778.15pt;width:10pt;height:15.3pt;z-index:-51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" filled="f" stroked="f">
              <v:textbox inset="0,0,0,0">
                <w:txbxContent>
                  <w:p w14:paraId="04365780" w14:textId="77777777" w:rsidR="00FE44C7" w:rsidRDefault="00DD63A6">
                    <w:pPr>
                      <w:pStyle w:val="BodyText"/>
                      <w:spacing w:before="10"/>
                      <w:ind w:left="40"/>
                      <w:rPr>
                        <w:rFonts w:ascii="Times New Roman"/>
                      </w:rPr>
                    </w:pPr>
                    <w:r>
                      <w:fldChar w:fldCharType="begin"/>
                    </w:r>
                    <w:r>
                      <w:rPr>
                        <w:rFonts w:ascii="Times New Roman"/>
                      </w:rPr>
                      <w:instrText xml:space="preserve"> PAGE </w:instrText>
                    </w:r>
                    <w:r>
                      <w:fldChar w:fldCharType="separate"/>
                    </w:r>
                    <w:r w:rsidR="00E018E0">
                      <w:rPr>
                        <w:rFonts w:ascii="Times New Roman"/>
                        <w:noProof/>
                      </w:rPr>
                      <w:t>9</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AC4D800" w14:textId="77777777" w:rsidR="00050397" w:rsidRDefault="00050397">
      <w:r>
        <w:separator/>
      </w:r>
    </w:p>
  </w:footnote>
  <w:footnote w:type="continuationSeparator" w:id="0">
    <w:p w14:paraId="2A3E1262" w14:textId="77777777" w:rsidR="00050397" w:rsidRDefault="00050397">
      <w:r>
        <w:continuationSeparator/>
      </w:r>
    </w:p>
  </w:footnote>
  <w:footnote w:id="1">
    <w:p w14:paraId="72E16E27" w14:textId="7DE92C59" w:rsidR="00AE6C47" w:rsidRPr="00AE6C47" w:rsidRDefault="00AE6C47">
      <w:pPr>
        <w:pStyle w:val="FootnoteText"/>
        <w:rPr>
          <w:lang w:val="en-GB"/>
        </w:rPr>
      </w:pPr>
      <w:r>
        <w:rPr>
          <w:rStyle w:val="FootnoteReference"/>
        </w:rPr>
        <w:footnoteRef/>
      </w:r>
      <w:r>
        <w:t xml:space="preserve"> </w:t>
      </w:r>
      <w:r w:rsidR="00220E0E">
        <w:t>In Rule 6.2,</w:t>
      </w:r>
      <w:r>
        <w:rPr>
          <w:lang w:val="en-GB"/>
        </w:rPr>
        <w:t>14</w:t>
      </w:r>
      <w:r w:rsidR="00220E0E">
        <w:rPr>
          <w:lang w:val="en-GB"/>
        </w:rPr>
        <w:t xml:space="preserve"> days</w:t>
      </w:r>
      <w:r>
        <w:rPr>
          <w:lang w:val="en-GB"/>
        </w:rPr>
        <w:t xml:space="preserve"> substituted for 21</w:t>
      </w:r>
      <w:r w:rsidR="00220E0E">
        <w:rPr>
          <w:lang w:val="en-GB"/>
        </w:rPr>
        <w:t xml:space="preserve"> days</w:t>
      </w:r>
      <w:r>
        <w:rPr>
          <w:lang w:val="en-GB"/>
        </w:rPr>
        <w:t xml:space="preserve"> by Special Resolutio</w:t>
      </w:r>
      <w:r w:rsidR="00220E0E">
        <w:rPr>
          <w:lang w:val="en-GB"/>
        </w:rPr>
        <w:t>n</w:t>
      </w:r>
      <w:r>
        <w:rPr>
          <w:lang w:val="en-GB"/>
        </w:rPr>
        <w:t xml:space="preserve"> passed </w:t>
      </w:r>
      <w:r w:rsidR="00220E0E">
        <w:rPr>
          <w:lang w:val="en-GB"/>
        </w:rPr>
        <w:t>3</w:t>
      </w:r>
      <w:r w:rsidR="00220E0E" w:rsidRPr="00E018E0">
        <w:rPr>
          <w:vertAlign w:val="superscript"/>
          <w:lang w:val="en-GB"/>
        </w:rPr>
        <w:t>rd</w:t>
      </w:r>
      <w:r w:rsidR="00220E0E">
        <w:rPr>
          <w:lang w:val="en-GB"/>
        </w:rPr>
        <w:t xml:space="preserve"> October 2019</w:t>
      </w:r>
    </w:p>
  </w:footnote>
  <w:footnote w:id="2">
    <w:p w14:paraId="4D4BB4BF" w14:textId="77777777" w:rsidR="00E04203" w:rsidRPr="00E04203" w:rsidRDefault="00E04203">
      <w:pPr>
        <w:pStyle w:val="FootnoteText"/>
        <w:rPr>
          <w:lang w:val="en-GB"/>
        </w:rPr>
      </w:pPr>
      <w:r>
        <w:rPr>
          <w:rStyle w:val="FootnoteReference"/>
        </w:rPr>
        <w:footnoteRef/>
      </w:r>
      <w:r>
        <w:t xml:space="preserve"> Rule 7.9 added by Special Resolution passed on 3</w:t>
      </w:r>
      <w:r w:rsidRPr="00E04203">
        <w:rPr>
          <w:vertAlign w:val="superscript"/>
        </w:rPr>
        <w:t>rd</w:t>
      </w:r>
      <w:r>
        <w:t xml:space="preserve"> October 2019.</w:t>
      </w:r>
    </w:p>
  </w:footnote>
  <w:footnote w:id="3">
    <w:p w14:paraId="6C61D07C" w14:textId="48A1AC98" w:rsidR="009A17E3" w:rsidRPr="00E018E0" w:rsidRDefault="009A17E3">
      <w:pPr>
        <w:pStyle w:val="FootnoteText"/>
        <w:rPr>
          <w:lang w:val="en-GB"/>
        </w:rPr>
      </w:pPr>
      <w:r>
        <w:rPr>
          <w:rStyle w:val="FootnoteReference"/>
        </w:rPr>
        <w:footnoteRef/>
      </w:r>
      <w:r>
        <w:t xml:space="preserve"> </w:t>
      </w:r>
      <w:r>
        <w:rPr>
          <w:lang w:val="en-GB"/>
        </w:rPr>
        <w:t>Rule 9 inserted by Special Resolution passed on 3</w:t>
      </w:r>
      <w:r w:rsidRPr="00E018E0">
        <w:rPr>
          <w:vertAlign w:val="superscript"/>
          <w:lang w:val="en-GB"/>
        </w:rPr>
        <w:t>rd</w:t>
      </w:r>
      <w:r>
        <w:rPr>
          <w:lang w:val="en-GB"/>
        </w:rPr>
        <w:t xml:space="preserve"> October 2019 with the former Rules numbered 9 and 10 </w:t>
      </w:r>
      <w:r w:rsidR="001B1C10">
        <w:rPr>
          <w:lang w:val="en-GB"/>
        </w:rPr>
        <w:t>r</w:t>
      </w:r>
      <w:r>
        <w:rPr>
          <w:lang w:val="en-GB"/>
        </w:rPr>
        <w:t>enumbered 10 and 11.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E5B769" w14:textId="77777777" w:rsidR="00E018E0" w:rsidRDefault="00E018E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06377A" w14:textId="77777777" w:rsidR="00E018E0" w:rsidRDefault="00E018E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4BD93B" w14:textId="77777777" w:rsidR="00E018E0" w:rsidRDefault="00E018E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D3794C"/>
    <w:multiLevelType w:val="multilevel"/>
    <w:tmpl w:val="B584161A"/>
    <w:lvl w:ilvl="0">
      <w:start w:val="1"/>
      <w:numFmt w:val="decimal"/>
      <w:lvlText w:val="%1."/>
      <w:lvlJc w:val="left"/>
      <w:pPr>
        <w:ind w:left="358" w:hanging="259"/>
      </w:pPr>
      <w:rPr>
        <w:rFonts w:ascii="Verdana" w:eastAsia="Verdana" w:hAnsi="Verdana" w:cs="Verdana" w:hint="default"/>
        <w:b/>
        <w:bCs/>
        <w:w w:val="100"/>
        <w:sz w:val="24"/>
        <w:szCs w:val="24"/>
      </w:rPr>
    </w:lvl>
    <w:lvl w:ilvl="1">
      <w:start w:val="1"/>
      <w:numFmt w:val="decimal"/>
      <w:lvlText w:val="%1.%2"/>
      <w:lvlJc w:val="left"/>
      <w:pPr>
        <w:ind w:left="720" w:hanging="720"/>
      </w:pPr>
      <w:rPr>
        <w:rFonts w:ascii="Verdana" w:eastAsia="Verdana" w:hAnsi="Verdana" w:cs="Verdana" w:hint="default"/>
        <w:spacing w:val="-41"/>
        <w:w w:val="100"/>
        <w:sz w:val="24"/>
        <w:szCs w:val="24"/>
      </w:rPr>
    </w:lvl>
    <w:lvl w:ilvl="2">
      <w:start w:val="1"/>
      <w:numFmt w:val="lowerRoman"/>
      <w:lvlText w:val="(%3)"/>
      <w:lvlJc w:val="left"/>
      <w:pPr>
        <w:ind w:left="840" w:hanging="370"/>
      </w:pPr>
      <w:rPr>
        <w:rFonts w:ascii="Verdana" w:eastAsia="Verdana" w:hAnsi="Verdana" w:cs="Verdana" w:hint="default"/>
        <w:spacing w:val="-2"/>
        <w:w w:val="100"/>
        <w:sz w:val="24"/>
        <w:szCs w:val="24"/>
      </w:rPr>
    </w:lvl>
    <w:lvl w:ilvl="3">
      <w:numFmt w:val="bullet"/>
      <w:lvlText w:val="•"/>
      <w:lvlJc w:val="left"/>
      <w:pPr>
        <w:ind w:left="820" w:hanging="370"/>
      </w:pPr>
      <w:rPr>
        <w:rFonts w:hint="default"/>
      </w:rPr>
    </w:lvl>
    <w:lvl w:ilvl="4">
      <w:numFmt w:val="bullet"/>
      <w:lvlText w:val="•"/>
      <w:lvlJc w:val="left"/>
      <w:pPr>
        <w:ind w:left="840" w:hanging="370"/>
      </w:pPr>
      <w:rPr>
        <w:rFonts w:hint="default"/>
      </w:rPr>
    </w:lvl>
    <w:lvl w:ilvl="5">
      <w:numFmt w:val="bullet"/>
      <w:lvlText w:val="•"/>
      <w:lvlJc w:val="left"/>
      <w:pPr>
        <w:ind w:left="2217" w:hanging="370"/>
      </w:pPr>
      <w:rPr>
        <w:rFonts w:hint="default"/>
      </w:rPr>
    </w:lvl>
    <w:lvl w:ilvl="6">
      <w:numFmt w:val="bullet"/>
      <w:lvlText w:val="•"/>
      <w:lvlJc w:val="left"/>
      <w:pPr>
        <w:ind w:left="3595" w:hanging="370"/>
      </w:pPr>
      <w:rPr>
        <w:rFonts w:hint="default"/>
      </w:rPr>
    </w:lvl>
    <w:lvl w:ilvl="7">
      <w:numFmt w:val="bullet"/>
      <w:lvlText w:val="•"/>
      <w:lvlJc w:val="left"/>
      <w:pPr>
        <w:ind w:left="4973" w:hanging="370"/>
      </w:pPr>
      <w:rPr>
        <w:rFonts w:hint="default"/>
      </w:rPr>
    </w:lvl>
    <w:lvl w:ilvl="8">
      <w:numFmt w:val="bullet"/>
      <w:lvlText w:val="•"/>
      <w:lvlJc w:val="left"/>
      <w:pPr>
        <w:ind w:left="6350" w:hanging="37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4C7"/>
    <w:rsid w:val="00050397"/>
    <w:rsid w:val="00127794"/>
    <w:rsid w:val="001B1C10"/>
    <w:rsid w:val="00220E0E"/>
    <w:rsid w:val="004D12CC"/>
    <w:rsid w:val="004E1E42"/>
    <w:rsid w:val="00543DD0"/>
    <w:rsid w:val="00603125"/>
    <w:rsid w:val="008B26B2"/>
    <w:rsid w:val="009A17E3"/>
    <w:rsid w:val="00AE6C47"/>
    <w:rsid w:val="00C019CE"/>
    <w:rsid w:val="00D65E4E"/>
    <w:rsid w:val="00DD63A6"/>
    <w:rsid w:val="00E018E0"/>
    <w:rsid w:val="00E04203"/>
    <w:rsid w:val="00E32AD3"/>
    <w:rsid w:val="00FE44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46A73A"/>
  <w15:docId w15:val="{CCD29115-B4C0-4BBA-B58A-51C2B6237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Verdana" w:eastAsia="Verdana" w:hAnsi="Verdana" w:cs="Verdana"/>
    </w:rPr>
  </w:style>
  <w:style w:type="paragraph" w:styleId="Heading1">
    <w:name w:val="heading 1"/>
    <w:basedOn w:val="Normal"/>
    <w:uiPriority w:val="1"/>
    <w:qFormat/>
    <w:pPr>
      <w:ind w:left="358" w:hanging="339"/>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20" w:hanging="720"/>
      <w:jc w:val="both"/>
    </w:pPr>
  </w:style>
  <w:style w:type="paragraph" w:customStyle="1" w:styleId="TableParagraph">
    <w:name w:val="Table Paragraph"/>
    <w:basedOn w:val="Normal"/>
    <w:uiPriority w:val="1"/>
    <w:qFormat/>
  </w:style>
  <w:style w:type="character" w:styleId="CommentReference">
    <w:name w:val="annotation reference"/>
    <w:basedOn w:val="DefaultParagraphFont"/>
    <w:uiPriority w:val="99"/>
    <w:semiHidden/>
    <w:unhideWhenUsed/>
    <w:rsid w:val="00AE6C47"/>
    <w:rPr>
      <w:sz w:val="16"/>
      <w:szCs w:val="16"/>
    </w:rPr>
  </w:style>
  <w:style w:type="paragraph" w:styleId="CommentText">
    <w:name w:val="annotation text"/>
    <w:basedOn w:val="Normal"/>
    <w:link w:val="CommentTextChar"/>
    <w:uiPriority w:val="99"/>
    <w:semiHidden/>
    <w:unhideWhenUsed/>
    <w:rsid w:val="00AE6C47"/>
    <w:rPr>
      <w:sz w:val="20"/>
      <w:szCs w:val="20"/>
    </w:rPr>
  </w:style>
  <w:style w:type="character" w:customStyle="1" w:styleId="CommentTextChar">
    <w:name w:val="Comment Text Char"/>
    <w:basedOn w:val="DefaultParagraphFont"/>
    <w:link w:val="CommentText"/>
    <w:uiPriority w:val="99"/>
    <w:semiHidden/>
    <w:rsid w:val="00AE6C47"/>
    <w:rPr>
      <w:rFonts w:ascii="Verdana" w:eastAsia="Verdana" w:hAnsi="Verdana" w:cs="Verdana"/>
      <w:sz w:val="20"/>
      <w:szCs w:val="20"/>
    </w:rPr>
  </w:style>
  <w:style w:type="paragraph" w:styleId="CommentSubject">
    <w:name w:val="annotation subject"/>
    <w:basedOn w:val="CommentText"/>
    <w:next w:val="CommentText"/>
    <w:link w:val="CommentSubjectChar"/>
    <w:uiPriority w:val="99"/>
    <w:semiHidden/>
    <w:unhideWhenUsed/>
    <w:rsid w:val="00AE6C47"/>
    <w:rPr>
      <w:b/>
      <w:bCs/>
    </w:rPr>
  </w:style>
  <w:style w:type="character" w:customStyle="1" w:styleId="CommentSubjectChar">
    <w:name w:val="Comment Subject Char"/>
    <w:basedOn w:val="CommentTextChar"/>
    <w:link w:val="CommentSubject"/>
    <w:uiPriority w:val="99"/>
    <w:semiHidden/>
    <w:rsid w:val="00AE6C47"/>
    <w:rPr>
      <w:rFonts w:ascii="Verdana" w:eastAsia="Verdana" w:hAnsi="Verdana" w:cs="Verdana"/>
      <w:b/>
      <w:bCs/>
      <w:sz w:val="20"/>
      <w:szCs w:val="20"/>
    </w:rPr>
  </w:style>
  <w:style w:type="paragraph" w:styleId="BalloonText">
    <w:name w:val="Balloon Text"/>
    <w:basedOn w:val="Normal"/>
    <w:link w:val="BalloonTextChar"/>
    <w:uiPriority w:val="99"/>
    <w:semiHidden/>
    <w:unhideWhenUsed/>
    <w:rsid w:val="00AE6C4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E6C47"/>
    <w:rPr>
      <w:rFonts w:ascii="Segoe UI" w:eastAsia="Verdana" w:hAnsi="Segoe UI" w:cs="Segoe UI"/>
      <w:sz w:val="18"/>
      <w:szCs w:val="18"/>
    </w:rPr>
  </w:style>
  <w:style w:type="paragraph" w:styleId="EndnoteText">
    <w:name w:val="endnote text"/>
    <w:basedOn w:val="Normal"/>
    <w:link w:val="EndnoteTextChar"/>
    <w:uiPriority w:val="99"/>
    <w:semiHidden/>
    <w:unhideWhenUsed/>
    <w:rsid w:val="00AE6C47"/>
    <w:rPr>
      <w:sz w:val="20"/>
      <w:szCs w:val="20"/>
    </w:rPr>
  </w:style>
  <w:style w:type="character" w:customStyle="1" w:styleId="EndnoteTextChar">
    <w:name w:val="Endnote Text Char"/>
    <w:basedOn w:val="DefaultParagraphFont"/>
    <w:link w:val="EndnoteText"/>
    <w:uiPriority w:val="99"/>
    <w:semiHidden/>
    <w:rsid w:val="00AE6C47"/>
    <w:rPr>
      <w:rFonts w:ascii="Verdana" w:eastAsia="Verdana" w:hAnsi="Verdana" w:cs="Verdana"/>
      <w:sz w:val="20"/>
      <w:szCs w:val="20"/>
    </w:rPr>
  </w:style>
  <w:style w:type="character" w:styleId="EndnoteReference">
    <w:name w:val="endnote reference"/>
    <w:basedOn w:val="DefaultParagraphFont"/>
    <w:uiPriority w:val="99"/>
    <w:semiHidden/>
    <w:unhideWhenUsed/>
    <w:rsid w:val="00AE6C47"/>
    <w:rPr>
      <w:vertAlign w:val="superscript"/>
    </w:rPr>
  </w:style>
  <w:style w:type="paragraph" w:styleId="FootnoteText">
    <w:name w:val="footnote text"/>
    <w:basedOn w:val="Normal"/>
    <w:link w:val="FootnoteTextChar"/>
    <w:uiPriority w:val="99"/>
    <w:semiHidden/>
    <w:unhideWhenUsed/>
    <w:rsid w:val="00AE6C47"/>
    <w:rPr>
      <w:sz w:val="20"/>
      <w:szCs w:val="20"/>
    </w:rPr>
  </w:style>
  <w:style w:type="character" w:customStyle="1" w:styleId="FootnoteTextChar">
    <w:name w:val="Footnote Text Char"/>
    <w:basedOn w:val="DefaultParagraphFont"/>
    <w:link w:val="FootnoteText"/>
    <w:uiPriority w:val="99"/>
    <w:semiHidden/>
    <w:rsid w:val="00AE6C47"/>
    <w:rPr>
      <w:rFonts w:ascii="Verdana" w:eastAsia="Verdana" w:hAnsi="Verdana" w:cs="Verdana"/>
      <w:sz w:val="20"/>
      <w:szCs w:val="20"/>
    </w:rPr>
  </w:style>
  <w:style w:type="character" w:styleId="FootnoteReference">
    <w:name w:val="footnote reference"/>
    <w:basedOn w:val="DefaultParagraphFont"/>
    <w:uiPriority w:val="99"/>
    <w:semiHidden/>
    <w:unhideWhenUsed/>
    <w:rsid w:val="00AE6C47"/>
    <w:rPr>
      <w:vertAlign w:val="superscript"/>
    </w:rPr>
  </w:style>
  <w:style w:type="character" w:styleId="IntenseReference">
    <w:name w:val="Intense Reference"/>
    <w:basedOn w:val="DefaultParagraphFont"/>
    <w:uiPriority w:val="32"/>
    <w:qFormat/>
    <w:rsid w:val="00127794"/>
    <w:rPr>
      <w:b/>
      <w:bCs/>
      <w:smallCaps/>
      <w:color w:val="4F81BD" w:themeColor="accent1"/>
      <w:spacing w:val="5"/>
    </w:rPr>
  </w:style>
  <w:style w:type="paragraph" w:styleId="Revision">
    <w:name w:val="Revision"/>
    <w:hidden/>
    <w:uiPriority w:val="99"/>
    <w:semiHidden/>
    <w:rsid w:val="008B26B2"/>
    <w:pPr>
      <w:widowControl/>
      <w:autoSpaceDE/>
      <w:autoSpaceDN/>
    </w:pPr>
    <w:rPr>
      <w:rFonts w:ascii="Verdana" w:eastAsia="Verdana" w:hAnsi="Verdana" w:cs="Verdana"/>
    </w:rPr>
  </w:style>
  <w:style w:type="paragraph" w:styleId="Index1">
    <w:name w:val="index 1"/>
    <w:basedOn w:val="Normal"/>
    <w:next w:val="Normal"/>
    <w:autoRedefine/>
    <w:uiPriority w:val="99"/>
    <w:semiHidden/>
    <w:unhideWhenUsed/>
    <w:rsid w:val="008B26B2"/>
    <w:pPr>
      <w:ind w:left="220" w:hanging="220"/>
    </w:pPr>
  </w:style>
  <w:style w:type="paragraph" w:styleId="Header">
    <w:name w:val="header"/>
    <w:basedOn w:val="Normal"/>
    <w:link w:val="HeaderChar"/>
    <w:uiPriority w:val="99"/>
    <w:unhideWhenUsed/>
    <w:rsid w:val="00E018E0"/>
    <w:pPr>
      <w:tabs>
        <w:tab w:val="center" w:pos="4513"/>
        <w:tab w:val="right" w:pos="9026"/>
      </w:tabs>
    </w:pPr>
  </w:style>
  <w:style w:type="character" w:customStyle="1" w:styleId="HeaderChar">
    <w:name w:val="Header Char"/>
    <w:basedOn w:val="DefaultParagraphFont"/>
    <w:link w:val="Header"/>
    <w:uiPriority w:val="99"/>
    <w:rsid w:val="00E018E0"/>
    <w:rPr>
      <w:rFonts w:ascii="Verdana" w:eastAsia="Verdana" w:hAnsi="Verdana" w:cs="Verdana"/>
    </w:rPr>
  </w:style>
  <w:style w:type="paragraph" w:styleId="Footer">
    <w:name w:val="footer"/>
    <w:basedOn w:val="Normal"/>
    <w:link w:val="FooterChar"/>
    <w:uiPriority w:val="99"/>
    <w:unhideWhenUsed/>
    <w:rsid w:val="00E018E0"/>
    <w:pPr>
      <w:tabs>
        <w:tab w:val="center" w:pos="4513"/>
        <w:tab w:val="right" w:pos="9026"/>
      </w:tabs>
    </w:pPr>
  </w:style>
  <w:style w:type="character" w:customStyle="1" w:styleId="FooterChar">
    <w:name w:val="Footer Char"/>
    <w:basedOn w:val="DefaultParagraphFont"/>
    <w:link w:val="Footer"/>
    <w:uiPriority w:val="99"/>
    <w:rsid w:val="00E018E0"/>
    <w:rPr>
      <w:rFonts w:ascii="Verdana" w:eastAsia="Verdana" w:hAnsi="Verdana" w:cs="Verdan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15BC2F-5537-42A5-9ABA-EEBEE08BA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3015</Words>
  <Characters>17188</Characters>
  <Application>Microsoft Office Word</Application>
  <DocSecurity>0</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Vaughan</dc:creator>
  <cp:lastModifiedBy>David Vaughan</cp:lastModifiedBy>
  <cp:revision>4</cp:revision>
  <dcterms:created xsi:type="dcterms:W3CDTF">2019-10-16T11:02:00Z</dcterms:created>
  <dcterms:modified xsi:type="dcterms:W3CDTF">2019-10-16T11:41:00Z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2017-04-05T00:00:00Z</vt:filetime>
  </property>
  <property fmtid="{D5CDD505-2E9C-101B-9397-08002B2CF9AE}" pid="3" name="Creator">
    <vt:lpwstr>Microsoft® Word 2013</vt:lpwstr>
  </property>
  <property fmtid="{D5CDD505-2E9C-101B-9397-08002B2CF9AE}" pid="4" name="LastSaved">
    <vt:filetime>2017-04-05T00:00:00Z</vt:filetime>
  </property>
</Properties>
</file>